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 w:rsidR="000B2F25">
        <w:rPr>
          <w:sz w:val="28"/>
          <w:szCs w:val="28"/>
          <w:lang w:val="uk-UA"/>
        </w:rPr>
        <w:t>2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</w:t>
      </w:r>
      <w:r w:rsidR="007E4C9D">
        <w:rPr>
          <w:sz w:val="28"/>
          <w:szCs w:val="28"/>
          <w:lang w:val="uk-UA"/>
        </w:rPr>
        <w:t>31</w:t>
      </w:r>
      <w:bookmarkStart w:id="0" w:name="_GoBack"/>
      <w:bookmarkEnd w:id="0"/>
      <w:r w:rsidR="00845FB0">
        <w:rPr>
          <w:sz w:val="28"/>
          <w:szCs w:val="28"/>
          <w:lang w:val="uk-UA"/>
        </w:rPr>
        <w:t>.</w:t>
      </w:r>
      <w:r w:rsidR="00AD04E6">
        <w:rPr>
          <w:sz w:val="28"/>
          <w:szCs w:val="28"/>
          <w:lang w:val="uk-UA"/>
        </w:rPr>
        <w:t>0</w:t>
      </w:r>
      <w:r w:rsidR="0090431A">
        <w:rPr>
          <w:sz w:val="28"/>
          <w:szCs w:val="28"/>
          <w:lang w:val="uk-UA"/>
        </w:rPr>
        <w:t>8</w:t>
      </w:r>
      <w:r w:rsidRPr="0006277E">
        <w:rPr>
          <w:sz w:val="28"/>
          <w:szCs w:val="28"/>
          <w:lang w:val="uk-UA"/>
        </w:rPr>
        <w:t>.201</w:t>
      </w:r>
      <w:r w:rsidR="00B0447B">
        <w:rPr>
          <w:sz w:val="28"/>
          <w:szCs w:val="28"/>
          <w:lang w:val="uk-UA"/>
        </w:rPr>
        <w:t>8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A0250C">
      <w:pPr>
        <w:tabs>
          <w:tab w:val="left" w:pos="4088"/>
        </w:tabs>
        <w:jc w:val="both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A0250C">
        <w:rPr>
          <w:b/>
          <w:lang w:val="uk-UA"/>
        </w:rPr>
        <w:t xml:space="preserve">                                                                                       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0250C" w:rsidP="00A0250C">
      <w:pPr>
        <w:tabs>
          <w:tab w:val="left" w:pos="4088"/>
        </w:tabs>
        <w:ind w:left="56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0250C" w:rsidP="00A0250C">
      <w:pPr>
        <w:tabs>
          <w:tab w:val="left" w:pos="4088"/>
        </w:tabs>
        <w:ind w:left="56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0250C" w:rsidP="00A0250C">
      <w:pPr>
        <w:tabs>
          <w:tab w:val="left" w:pos="4088"/>
        </w:tabs>
        <w:ind w:left="566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>Грушку В.П</w:t>
      </w:r>
      <w:r w:rsidR="00A727EB">
        <w:rPr>
          <w:sz w:val="28"/>
          <w:szCs w:val="28"/>
          <w:lang w:val="uk-UA"/>
        </w:rPr>
        <w:t>.</w:t>
      </w:r>
    </w:p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>Інформація  на сайт</w:t>
      </w:r>
      <w:r w:rsidR="00B44088">
        <w:rPr>
          <w:i/>
          <w:lang w:val="uk-UA"/>
        </w:rPr>
        <w:t xml:space="preserve">  </w:t>
      </w:r>
      <w:r w:rsidRPr="00585373">
        <w:rPr>
          <w:i/>
          <w:lang w:val="uk-UA"/>
        </w:rPr>
        <w:t xml:space="preserve">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E2036E" w:rsidRPr="007E542E" w:rsidRDefault="00AF7699" w:rsidP="007E542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  <w:r w:rsidR="00432D19">
        <w:rPr>
          <w:lang w:val="uk-UA"/>
        </w:rPr>
        <w:t xml:space="preserve">           </w:t>
      </w:r>
    </w:p>
    <w:p w:rsidR="00F45BE1" w:rsidRDefault="003D3E75" w:rsidP="00EE1BDA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</w:t>
      </w:r>
      <w:r w:rsidR="00BF7AF5" w:rsidRPr="004F7FF1">
        <w:rPr>
          <w:sz w:val="28"/>
          <w:szCs w:val="28"/>
          <w:lang w:val="uk-UA"/>
        </w:rPr>
        <w:t xml:space="preserve">    </w:t>
      </w:r>
      <w:r w:rsidR="0017687B">
        <w:rPr>
          <w:sz w:val="28"/>
          <w:szCs w:val="28"/>
          <w:lang w:val="uk-UA"/>
        </w:rPr>
        <w:t xml:space="preserve">      </w:t>
      </w:r>
    </w:p>
    <w:p w:rsidR="00014EC4" w:rsidRPr="00DD70C5" w:rsidRDefault="00F322A7" w:rsidP="00014EC4">
      <w:pPr>
        <w:tabs>
          <w:tab w:val="left" w:pos="709"/>
        </w:tabs>
        <w:ind w:right="234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        Управління державного нагляду за дотриманням санітарного законодавства ГУ Держпродспоживслужби в Хмельницькій області повідомляє,     </w:t>
      </w:r>
      <w:r w:rsidR="00014EC4" w:rsidRPr="00DD70C5">
        <w:rPr>
          <w:sz w:val="28"/>
          <w:szCs w:val="28"/>
          <w:lang w:val="uk-UA"/>
        </w:rPr>
        <w:t>що за період з 20.08.18р.  по 31</w:t>
      </w:r>
      <w:r w:rsidR="00107D70" w:rsidRPr="00DD70C5">
        <w:rPr>
          <w:sz w:val="28"/>
          <w:szCs w:val="28"/>
          <w:lang w:val="uk-UA"/>
        </w:rPr>
        <w:t>.08</w:t>
      </w:r>
      <w:r w:rsidR="00AE1F39" w:rsidRPr="00DD70C5">
        <w:rPr>
          <w:sz w:val="28"/>
          <w:szCs w:val="28"/>
          <w:lang w:val="uk-UA"/>
        </w:rPr>
        <w:t>.18р. проведено</w:t>
      </w:r>
      <w:r w:rsidR="00014EC4" w:rsidRPr="00DD70C5">
        <w:rPr>
          <w:sz w:val="28"/>
          <w:szCs w:val="28"/>
          <w:lang w:val="uk-UA"/>
        </w:rPr>
        <w:t xml:space="preserve"> 2 планових  та 943 комісійних  обстеження об’єктів. З них: 18 об’єктів централізованого водопостачання, 419 дитячих навчальних  закладів, 449 загальноосвітніх навчальних закладів,  2закладів оздоровлення для дітей,    23 об’єктів торгівлі,  27 -  ресторанного господарства,  185 криниць громадського користування.  Приймалась участь в розгл</w:t>
      </w:r>
      <w:r w:rsidR="00DD70C5">
        <w:rPr>
          <w:sz w:val="28"/>
          <w:szCs w:val="28"/>
          <w:lang w:val="uk-UA"/>
        </w:rPr>
        <w:t>яді звернень громадян, обстеженні</w:t>
      </w:r>
      <w:r w:rsidR="00014EC4" w:rsidRPr="00DD70C5">
        <w:rPr>
          <w:sz w:val="28"/>
          <w:szCs w:val="28"/>
          <w:lang w:val="uk-UA"/>
        </w:rPr>
        <w:t xml:space="preserve"> об’єктів для отримання ліцензій на медичну  діяльність.  За матеріалами перевірок підготовлено доповідні записки  головам  об’єднаних територіальних громад підготовлено 2 приписи.</w:t>
      </w:r>
    </w:p>
    <w:p w:rsidR="001E2433" w:rsidRPr="00DD70C5" w:rsidRDefault="001E2433" w:rsidP="00014EC4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         </w:t>
      </w:r>
      <w:r w:rsidR="00014EC4" w:rsidRPr="00DD70C5">
        <w:rPr>
          <w:sz w:val="28"/>
          <w:szCs w:val="28"/>
          <w:lang w:val="uk-UA"/>
        </w:rPr>
        <w:t xml:space="preserve"> Підготовлено 7 статей в пресу, проведено 2 радіолекці</w:t>
      </w:r>
      <w:r w:rsidRPr="00DD70C5">
        <w:rPr>
          <w:sz w:val="28"/>
          <w:szCs w:val="28"/>
          <w:lang w:val="uk-UA"/>
        </w:rPr>
        <w:t xml:space="preserve">ї. </w:t>
      </w:r>
    </w:p>
    <w:p w:rsidR="00014EC4" w:rsidRPr="00DD70C5" w:rsidRDefault="001E2433" w:rsidP="00014EC4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>Начальником управління державного нагляду за</w:t>
      </w:r>
      <w:r w:rsidR="0076469C">
        <w:rPr>
          <w:sz w:val="28"/>
          <w:szCs w:val="28"/>
          <w:lang w:val="uk-UA"/>
        </w:rPr>
        <w:t xml:space="preserve"> </w:t>
      </w:r>
      <w:r w:rsidRPr="00DD70C5">
        <w:rPr>
          <w:sz w:val="28"/>
          <w:szCs w:val="28"/>
          <w:lang w:val="uk-UA"/>
        </w:rPr>
        <w:t xml:space="preserve">дотриманням санітарного законодавства </w:t>
      </w:r>
      <w:proofErr w:type="spellStart"/>
      <w:r w:rsidRPr="00DD70C5">
        <w:rPr>
          <w:sz w:val="28"/>
          <w:szCs w:val="28"/>
          <w:lang w:val="uk-UA"/>
        </w:rPr>
        <w:t>Баланюком</w:t>
      </w:r>
      <w:proofErr w:type="spellEnd"/>
      <w:r w:rsidRPr="00DD70C5">
        <w:rPr>
          <w:sz w:val="28"/>
          <w:szCs w:val="28"/>
          <w:lang w:val="uk-UA"/>
        </w:rPr>
        <w:t xml:space="preserve">  І.М. </w:t>
      </w:r>
      <w:r w:rsidR="00014EC4" w:rsidRPr="00DD70C5">
        <w:rPr>
          <w:sz w:val="28"/>
          <w:szCs w:val="28"/>
          <w:lang w:val="uk-UA"/>
        </w:rPr>
        <w:t xml:space="preserve">надано інтерв’ю </w:t>
      </w:r>
      <w:r w:rsidRPr="00DD70C5">
        <w:rPr>
          <w:sz w:val="28"/>
          <w:szCs w:val="28"/>
          <w:lang w:val="uk-UA"/>
        </w:rPr>
        <w:t xml:space="preserve">кореспонденту </w:t>
      </w:r>
      <w:r w:rsidR="00014EC4" w:rsidRPr="00DD70C5">
        <w:rPr>
          <w:sz w:val="28"/>
          <w:szCs w:val="28"/>
          <w:lang w:val="uk-UA"/>
        </w:rPr>
        <w:t xml:space="preserve"> Радіо  «Поділля -  центр»  « Гігієнічні вимоги для шкільних меблів».   </w:t>
      </w:r>
    </w:p>
    <w:p w:rsidR="006C1D58" w:rsidRDefault="002526A5" w:rsidP="001E2433">
      <w:pPr>
        <w:suppressAutoHyphens w:val="0"/>
        <w:jc w:val="both"/>
        <w:rPr>
          <w:sz w:val="28"/>
          <w:szCs w:val="28"/>
          <w:lang w:val="uk-UA"/>
        </w:rPr>
      </w:pPr>
      <w:r w:rsidRPr="00DD70C5">
        <w:rPr>
          <w:rFonts w:eastAsia="Calibri"/>
          <w:sz w:val="28"/>
          <w:szCs w:val="28"/>
          <w:lang w:val="uk-UA" w:eastAsia="en-US"/>
        </w:rPr>
        <w:t xml:space="preserve">           </w:t>
      </w:r>
      <w:r w:rsidR="00977C45" w:rsidRPr="00DD70C5">
        <w:rPr>
          <w:rFonts w:eastAsia="Calibri"/>
          <w:sz w:val="28"/>
          <w:szCs w:val="28"/>
          <w:lang w:val="uk-UA" w:eastAsia="en-US"/>
        </w:rPr>
        <w:t>Фахівцями управління та відділів державного нагляду за дотриманням санітарного законодавства міськрайонних, районних та міського управлінь п</w:t>
      </w:r>
      <w:r w:rsidR="00977C45" w:rsidRPr="00DD70C5">
        <w:rPr>
          <w:sz w:val="28"/>
          <w:szCs w:val="28"/>
          <w:lang w:val="uk-UA"/>
        </w:rPr>
        <w:t xml:space="preserve">роводиться робота з розгляду документів та з підготовки рішень щодо можливості/неможливості видачі дозволів на викиди забруднюючих речовин в атмосферне повітря, </w:t>
      </w:r>
      <w:r w:rsidR="00977C45" w:rsidRPr="00DD70C5">
        <w:rPr>
          <w:rFonts w:eastAsiaTheme="minorHAnsi"/>
          <w:sz w:val="28"/>
          <w:szCs w:val="28"/>
          <w:lang w:val="uk-UA" w:eastAsia="en-US"/>
        </w:rPr>
        <w:t xml:space="preserve">погодження списків працівників  ЗОШ, які підлягають періодичним медичним оглядам. </w:t>
      </w:r>
      <w:r w:rsidRPr="00DD70C5">
        <w:rPr>
          <w:sz w:val="28"/>
          <w:szCs w:val="28"/>
          <w:lang w:val="uk-UA"/>
        </w:rPr>
        <w:t xml:space="preserve">      </w:t>
      </w:r>
    </w:p>
    <w:p w:rsidR="0076469C" w:rsidRPr="0076469C" w:rsidRDefault="00843953" w:rsidP="0076469C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6469C" w:rsidRPr="00DD70C5">
        <w:rPr>
          <w:sz w:val="28"/>
          <w:szCs w:val="28"/>
          <w:lang w:val="uk-UA"/>
        </w:rPr>
        <w:t xml:space="preserve">Проведений державний санітарно-епідеміологічний контроль   165 вантажів   на    митницях призначення,  164   через «Єдине вікно», 3 відмови.   </w:t>
      </w:r>
    </w:p>
    <w:p w:rsidR="002D6DBB" w:rsidRPr="00DD70C5" w:rsidRDefault="009B2E95" w:rsidP="00843953">
      <w:pPr>
        <w:pStyle w:val="a6"/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      </w:t>
      </w:r>
      <w:r w:rsidR="008B36F3" w:rsidRPr="00DD70C5">
        <w:rPr>
          <w:sz w:val="28"/>
          <w:szCs w:val="28"/>
          <w:lang w:val="uk-UA"/>
        </w:rPr>
        <w:t>Заступник начальника управління державного нагляду за дотриманням санітарного законодавства Габрикевич М.І. взяв участь</w:t>
      </w:r>
      <w:r w:rsidR="006C1D58" w:rsidRPr="00DD70C5">
        <w:rPr>
          <w:sz w:val="28"/>
          <w:szCs w:val="28"/>
          <w:lang w:val="uk-UA"/>
        </w:rPr>
        <w:t xml:space="preserve">  в засіданні архітектурно-містобудівної ради  при відділі  містобудування та архітектури облдержадміністрації.  </w:t>
      </w:r>
      <w:r w:rsidRPr="00DD70C5">
        <w:rPr>
          <w:sz w:val="28"/>
          <w:szCs w:val="28"/>
          <w:lang w:val="uk-UA"/>
        </w:rPr>
        <w:t xml:space="preserve">Розгляд генеральних планів </w:t>
      </w:r>
      <w:proofErr w:type="spellStart"/>
      <w:r w:rsidR="001E2433" w:rsidRPr="00DD70C5">
        <w:rPr>
          <w:sz w:val="28"/>
          <w:szCs w:val="28"/>
          <w:lang w:val="uk-UA"/>
        </w:rPr>
        <w:t>Чорноострівської</w:t>
      </w:r>
      <w:proofErr w:type="spellEnd"/>
      <w:r w:rsidR="001E2433" w:rsidRPr="00DD70C5">
        <w:rPr>
          <w:sz w:val="28"/>
          <w:szCs w:val="28"/>
          <w:lang w:val="uk-UA"/>
        </w:rPr>
        <w:t xml:space="preserve"> селищної ради Хмельницького району (  </w:t>
      </w:r>
      <w:proofErr w:type="spellStart"/>
      <w:r w:rsidR="001E2433" w:rsidRPr="00DD70C5">
        <w:rPr>
          <w:sz w:val="28"/>
          <w:szCs w:val="28"/>
          <w:lang w:val="uk-UA"/>
        </w:rPr>
        <w:t>с.с</w:t>
      </w:r>
      <w:proofErr w:type="spellEnd"/>
      <w:r w:rsidR="001E2433" w:rsidRPr="00DD70C5">
        <w:rPr>
          <w:sz w:val="28"/>
          <w:szCs w:val="28"/>
          <w:lang w:val="uk-UA"/>
        </w:rPr>
        <w:t xml:space="preserve">.  </w:t>
      </w:r>
      <w:proofErr w:type="spellStart"/>
      <w:r w:rsidR="001E2433" w:rsidRPr="00DD70C5">
        <w:rPr>
          <w:sz w:val="28"/>
          <w:szCs w:val="28"/>
          <w:lang w:val="uk-UA"/>
        </w:rPr>
        <w:t>Кате</w:t>
      </w:r>
      <w:r w:rsidR="0076469C">
        <w:rPr>
          <w:sz w:val="28"/>
          <w:szCs w:val="28"/>
          <w:lang w:val="uk-UA"/>
        </w:rPr>
        <w:t>ринівка</w:t>
      </w:r>
      <w:proofErr w:type="spellEnd"/>
      <w:r w:rsidR="0076469C">
        <w:rPr>
          <w:sz w:val="28"/>
          <w:szCs w:val="28"/>
          <w:lang w:val="uk-UA"/>
        </w:rPr>
        <w:t xml:space="preserve">, Малі </w:t>
      </w:r>
      <w:proofErr w:type="spellStart"/>
      <w:r w:rsidR="0076469C">
        <w:rPr>
          <w:sz w:val="28"/>
          <w:szCs w:val="28"/>
          <w:lang w:val="uk-UA"/>
        </w:rPr>
        <w:t>Орлинці</w:t>
      </w:r>
      <w:proofErr w:type="spellEnd"/>
      <w:r w:rsidR="0076469C">
        <w:rPr>
          <w:sz w:val="28"/>
          <w:szCs w:val="28"/>
          <w:lang w:val="uk-UA"/>
        </w:rPr>
        <w:t xml:space="preserve">,  </w:t>
      </w:r>
      <w:proofErr w:type="spellStart"/>
      <w:r w:rsidR="0076469C">
        <w:rPr>
          <w:sz w:val="28"/>
          <w:szCs w:val="28"/>
          <w:lang w:val="uk-UA"/>
        </w:rPr>
        <w:t>Крачки</w:t>
      </w:r>
      <w:proofErr w:type="spellEnd"/>
      <w:r w:rsidR="0076469C">
        <w:rPr>
          <w:sz w:val="28"/>
          <w:szCs w:val="28"/>
          <w:lang w:val="uk-UA"/>
        </w:rPr>
        <w:t>;</w:t>
      </w:r>
      <w:r w:rsidR="001E2433" w:rsidRPr="00DD70C5">
        <w:rPr>
          <w:sz w:val="28"/>
          <w:szCs w:val="28"/>
          <w:lang w:val="uk-UA"/>
        </w:rPr>
        <w:t xml:space="preserve"> </w:t>
      </w:r>
    </w:p>
    <w:p w:rsidR="00040265" w:rsidRPr="00DD70C5" w:rsidRDefault="00843953" w:rsidP="0076469C">
      <w:pPr>
        <w:pStyle w:val="a4"/>
        <w:spacing w:after="20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07FDE" w:rsidRPr="00DD70C5">
        <w:rPr>
          <w:sz w:val="28"/>
          <w:szCs w:val="28"/>
          <w:lang w:val="uk-UA"/>
        </w:rPr>
        <w:t xml:space="preserve"> Фахівці відділу державного нагляду за дотриманням санітарного законодавства  </w:t>
      </w:r>
      <w:proofErr w:type="spellStart"/>
      <w:r w:rsidR="00B07FDE" w:rsidRPr="00DD70C5">
        <w:rPr>
          <w:sz w:val="28"/>
          <w:szCs w:val="28"/>
          <w:lang w:val="uk-UA"/>
        </w:rPr>
        <w:t>Дунаєвецького</w:t>
      </w:r>
      <w:proofErr w:type="spellEnd"/>
      <w:r w:rsidR="00B07FDE" w:rsidRPr="00DD70C5">
        <w:rPr>
          <w:sz w:val="28"/>
          <w:szCs w:val="28"/>
          <w:lang w:val="uk-UA"/>
        </w:rPr>
        <w:t xml:space="preserve">    району </w:t>
      </w:r>
      <w:r w:rsidR="00040265" w:rsidRPr="00DD70C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зяли участь </w:t>
      </w:r>
      <w:r w:rsidR="00040265" w:rsidRPr="00DD70C5">
        <w:rPr>
          <w:sz w:val="28"/>
          <w:szCs w:val="28"/>
          <w:lang w:val="uk-UA"/>
        </w:rPr>
        <w:t xml:space="preserve">  розширеному  засіданні виконкому </w:t>
      </w:r>
      <w:proofErr w:type="spellStart"/>
      <w:r w:rsidR="00040265" w:rsidRPr="00DD70C5">
        <w:rPr>
          <w:sz w:val="28"/>
          <w:szCs w:val="28"/>
          <w:lang w:val="uk-UA"/>
        </w:rPr>
        <w:t>Дунаєвецької</w:t>
      </w:r>
      <w:proofErr w:type="spellEnd"/>
      <w:r w:rsidR="00040265" w:rsidRPr="00DD70C5">
        <w:rPr>
          <w:sz w:val="28"/>
          <w:szCs w:val="28"/>
          <w:lang w:val="uk-UA"/>
        </w:rPr>
        <w:t xml:space="preserve"> міської ради з виступом  « Про готовність навчальних закладів до нового 2018 – 2019 навчального року та заходи по недопущенню епідемічних усклад</w:t>
      </w:r>
      <w:r>
        <w:rPr>
          <w:sz w:val="28"/>
          <w:szCs w:val="28"/>
          <w:lang w:val="uk-UA"/>
        </w:rPr>
        <w:t>нень серед  дітей та персоналу».</w:t>
      </w:r>
      <w:r w:rsidR="00040265" w:rsidRPr="00DD70C5">
        <w:rPr>
          <w:sz w:val="28"/>
          <w:szCs w:val="28"/>
          <w:lang w:val="uk-UA" w:eastAsia="ar-SA"/>
        </w:rPr>
        <w:t xml:space="preserve"> </w:t>
      </w:r>
    </w:p>
    <w:p w:rsidR="00040265" w:rsidRPr="00DD70C5" w:rsidRDefault="00843953" w:rsidP="0076469C">
      <w:pPr>
        <w:pStyle w:val="a4"/>
        <w:spacing w:after="20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Начальник</w:t>
      </w:r>
      <w:r w:rsidR="00B07FDE" w:rsidRPr="00DD70C5">
        <w:rPr>
          <w:sz w:val="28"/>
          <w:szCs w:val="28"/>
          <w:lang w:val="uk-UA"/>
        </w:rPr>
        <w:t xml:space="preserve"> відділу державного нагляду за дотриманням санітарного законодавства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Новоуши</w:t>
      </w:r>
      <w:r w:rsidR="00B07FDE" w:rsidRPr="00DD70C5">
        <w:rPr>
          <w:sz w:val="28"/>
          <w:szCs w:val="28"/>
          <w:lang w:val="uk-UA"/>
        </w:rPr>
        <w:t>цького</w:t>
      </w:r>
      <w:proofErr w:type="spellEnd"/>
      <w:r w:rsidR="00B07FDE" w:rsidRPr="00DD70C5">
        <w:rPr>
          <w:sz w:val="28"/>
          <w:szCs w:val="28"/>
          <w:lang w:val="uk-UA"/>
        </w:rPr>
        <w:t xml:space="preserve">   району</w:t>
      </w:r>
      <w:r>
        <w:rPr>
          <w:sz w:val="28"/>
          <w:szCs w:val="28"/>
          <w:lang w:val="uk-UA"/>
        </w:rPr>
        <w:t xml:space="preserve"> взяла </w:t>
      </w:r>
      <w:r w:rsidR="00B07FDE" w:rsidRPr="00DD70C5">
        <w:rPr>
          <w:sz w:val="28"/>
          <w:szCs w:val="28"/>
          <w:lang w:val="uk-UA"/>
        </w:rPr>
        <w:t xml:space="preserve"> </w:t>
      </w:r>
      <w:r w:rsidR="00040265" w:rsidRPr="00DD70C5">
        <w:rPr>
          <w:sz w:val="28"/>
          <w:szCs w:val="28"/>
          <w:lang w:val="uk-UA"/>
        </w:rPr>
        <w:t xml:space="preserve">участь в колегії </w:t>
      </w:r>
      <w:proofErr w:type="spellStart"/>
      <w:r w:rsidR="00040265" w:rsidRPr="00DD70C5">
        <w:rPr>
          <w:sz w:val="28"/>
          <w:szCs w:val="28"/>
          <w:lang w:val="uk-UA"/>
        </w:rPr>
        <w:t>Новоушицької</w:t>
      </w:r>
      <w:proofErr w:type="spellEnd"/>
      <w:r w:rsidR="00040265" w:rsidRPr="00DD70C5">
        <w:rPr>
          <w:sz w:val="28"/>
          <w:szCs w:val="28"/>
          <w:lang w:val="uk-UA"/>
        </w:rPr>
        <w:t xml:space="preserve"> </w:t>
      </w:r>
      <w:r w:rsidR="00040265" w:rsidRPr="00DD70C5">
        <w:rPr>
          <w:sz w:val="28"/>
          <w:szCs w:val="28"/>
          <w:lang w:val="uk-UA"/>
        </w:rPr>
        <w:lastRenderedPageBreak/>
        <w:t>РДА «Щодо готовності навчально -  виховних закладів райо</w:t>
      </w:r>
      <w:r>
        <w:rPr>
          <w:sz w:val="28"/>
          <w:szCs w:val="28"/>
          <w:lang w:val="uk-UA"/>
        </w:rPr>
        <w:t>ну до нового навчального року».</w:t>
      </w:r>
      <w:r w:rsidR="00040265" w:rsidRPr="00DD70C5">
        <w:rPr>
          <w:sz w:val="28"/>
          <w:szCs w:val="28"/>
          <w:lang w:val="uk-UA"/>
        </w:rPr>
        <w:t xml:space="preserve">  </w:t>
      </w:r>
    </w:p>
    <w:p w:rsidR="00843953" w:rsidRDefault="00843953" w:rsidP="0076469C">
      <w:pPr>
        <w:pStyle w:val="a4"/>
        <w:spacing w:after="20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07FDE" w:rsidRPr="00DD70C5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</w:t>
      </w:r>
      <w:proofErr w:type="spellStart"/>
      <w:r w:rsidR="00B07FDE" w:rsidRPr="00DD70C5">
        <w:rPr>
          <w:sz w:val="28"/>
          <w:szCs w:val="28"/>
          <w:lang w:val="uk-UA"/>
        </w:rPr>
        <w:t>Славутського</w:t>
      </w:r>
      <w:proofErr w:type="spellEnd"/>
      <w:r w:rsidR="00B07FDE" w:rsidRPr="00DD70C5">
        <w:rPr>
          <w:sz w:val="28"/>
          <w:szCs w:val="28"/>
          <w:lang w:val="uk-UA"/>
        </w:rPr>
        <w:t xml:space="preserve">   району</w:t>
      </w:r>
      <w:r w:rsidR="00040265" w:rsidRPr="00DD7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взяли </w:t>
      </w:r>
      <w:r w:rsidR="00040265" w:rsidRPr="00DD70C5">
        <w:rPr>
          <w:sz w:val="28"/>
          <w:szCs w:val="28"/>
          <w:lang w:val="uk-UA"/>
        </w:rPr>
        <w:t xml:space="preserve">участь колегії </w:t>
      </w:r>
      <w:proofErr w:type="spellStart"/>
      <w:r w:rsidR="00040265" w:rsidRPr="00DD70C5">
        <w:rPr>
          <w:sz w:val="28"/>
          <w:szCs w:val="28"/>
          <w:lang w:val="uk-UA"/>
        </w:rPr>
        <w:t>Славутської</w:t>
      </w:r>
      <w:proofErr w:type="spellEnd"/>
      <w:r w:rsidR="00040265" w:rsidRPr="00DD70C5">
        <w:rPr>
          <w:sz w:val="28"/>
          <w:szCs w:val="28"/>
          <w:lang w:val="uk-UA"/>
        </w:rPr>
        <w:t xml:space="preserve">  РДА</w:t>
      </w:r>
      <w:r w:rsidR="00040265" w:rsidRPr="00DD70C5">
        <w:rPr>
          <w:b/>
          <w:sz w:val="28"/>
          <w:szCs w:val="28"/>
          <w:lang w:val="uk-UA"/>
        </w:rPr>
        <w:t xml:space="preserve"> </w:t>
      </w:r>
      <w:r w:rsidR="00040265" w:rsidRPr="00DD70C5">
        <w:rPr>
          <w:sz w:val="28"/>
          <w:szCs w:val="28"/>
          <w:lang w:val="uk-UA"/>
        </w:rPr>
        <w:t xml:space="preserve"> </w:t>
      </w:r>
    </w:p>
    <w:p w:rsidR="00040265" w:rsidRPr="00DD70C5" w:rsidRDefault="00040265" w:rsidP="0076469C">
      <w:pPr>
        <w:pStyle w:val="a4"/>
        <w:spacing w:after="200" w:line="276" w:lineRule="auto"/>
        <w:ind w:left="0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>« Про результати підготовки закладів ЗОНЗ і ДНЗ до нового навчаль</w:t>
      </w:r>
      <w:r w:rsidR="00843953">
        <w:rPr>
          <w:sz w:val="28"/>
          <w:szCs w:val="28"/>
          <w:lang w:val="uk-UA"/>
        </w:rPr>
        <w:t>ного  2018-2019 року».</w:t>
      </w:r>
    </w:p>
    <w:p w:rsidR="00843953" w:rsidRDefault="00843953" w:rsidP="00843953">
      <w:pPr>
        <w:pStyle w:val="a4"/>
        <w:spacing w:after="20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07FDE" w:rsidRPr="00DD70C5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Городоцького   району </w:t>
      </w:r>
      <w:r w:rsidR="00040265" w:rsidRPr="00DD70C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зяли участь в</w:t>
      </w:r>
      <w:r w:rsidR="00040265" w:rsidRPr="00DD70C5">
        <w:rPr>
          <w:sz w:val="28"/>
          <w:szCs w:val="28"/>
          <w:lang w:val="uk-UA"/>
        </w:rPr>
        <w:t xml:space="preserve"> семінар - нараді   з директорами  загальноосвітніх навчальних закладів Городоцького району  по питаннях підготовки навчальних закладів   до нового 2018/19 навчального року.</w:t>
      </w:r>
    </w:p>
    <w:p w:rsidR="00843953" w:rsidRDefault="00843953" w:rsidP="00843953">
      <w:pPr>
        <w:pStyle w:val="a4"/>
        <w:spacing w:after="20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07FDE" w:rsidRPr="00DD70C5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</w:t>
      </w:r>
      <w:proofErr w:type="spellStart"/>
      <w:r w:rsidR="00B07FDE" w:rsidRPr="00DD70C5">
        <w:rPr>
          <w:sz w:val="28"/>
          <w:szCs w:val="28"/>
          <w:lang w:val="uk-UA"/>
        </w:rPr>
        <w:t>Красилівського</w:t>
      </w:r>
      <w:proofErr w:type="spellEnd"/>
      <w:r w:rsidR="00B07FDE" w:rsidRPr="00DD70C5">
        <w:rPr>
          <w:sz w:val="28"/>
          <w:szCs w:val="28"/>
          <w:lang w:val="uk-UA"/>
        </w:rPr>
        <w:t xml:space="preserve">    району </w:t>
      </w:r>
      <w:r w:rsidR="00040265" w:rsidRPr="00DD70C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зяли участь в</w:t>
      </w:r>
      <w:r w:rsidR="00040265" w:rsidRPr="00DD70C5">
        <w:rPr>
          <w:sz w:val="28"/>
          <w:szCs w:val="28"/>
          <w:lang w:val="uk-UA"/>
        </w:rPr>
        <w:t xml:space="preserve"> семінар - нараді з керівниками за</w:t>
      </w:r>
      <w:r>
        <w:rPr>
          <w:sz w:val="28"/>
          <w:szCs w:val="28"/>
          <w:lang w:val="uk-UA"/>
        </w:rPr>
        <w:t xml:space="preserve">кладів освіти </w:t>
      </w:r>
      <w:proofErr w:type="spellStart"/>
      <w:r>
        <w:rPr>
          <w:sz w:val="28"/>
          <w:szCs w:val="28"/>
          <w:lang w:val="uk-UA"/>
        </w:rPr>
        <w:t>Красилівської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040265" w:rsidRPr="00DD70C5">
        <w:rPr>
          <w:sz w:val="28"/>
          <w:szCs w:val="28"/>
          <w:lang w:val="uk-UA"/>
        </w:rPr>
        <w:t xml:space="preserve">, </w:t>
      </w:r>
      <w:proofErr w:type="spellStart"/>
      <w:r w:rsidR="00040265" w:rsidRPr="00DD70C5">
        <w:rPr>
          <w:sz w:val="28"/>
          <w:szCs w:val="28"/>
          <w:lang w:val="uk-UA"/>
        </w:rPr>
        <w:t>Антонінської</w:t>
      </w:r>
      <w:proofErr w:type="spellEnd"/>
      <w:r w:rsidR="00040265" w:rsidRPr="00DD70C5">
        <w:rPr>
          <w:sz w:val="28"/>
          <w:szCs w:val="28"/>
          <w:lang w:val="uk-UA"/>
        </w:rPr>
        <w:t xml:space="preserve"> ОТГ,   </w:t>
      </w:r>
      <w:proofErr w:type="spellStart"/>
      <w:r w:rsidR="00040265" w:rsidRPr="00DD70C5">
        <w:rPr>
          <w:sz w:val="28"/>
          <w:szCs w:val="28"/>
          <w:lang w:val="uk-UA"/>
        </w:rPr>
        <w:t>Красилівської</w:t>
      </w:r>
      <w:proofErr w:type="spellEnd"/>
      <w:r w:rsidR="00040265" w:rsidRPr="00DD70C5">
        <w:rPr>
          <w:sz w:val="28"/>
          <w:szCs w:val="28"/>
          <w:lang w:val="uk-UA"/>
        </w:rPr>
        <w:t xml:space="preserve"> РДА  по дотриманню  вимог чинного санітарного законодавства.</w:t>
      </w:r>
    </w:p>
    <w:p w:rsidR="00843953" w:rsidRPr="00843953" w:rsidRDefault="00843953" w:rsidP="00843953">
      <w:pPr>
        <w:pStyle w:val="a6"/>
        <w:rPr>
          <w:sz w:val="28"/>
          <w:szCs w:val="28"/>
          <w:lang w:val="uk-UA"/>
        </w:rPr>
      </w:pPr>
      <w:r w:rsidRPr="00843953">
        <w:rPr>
          <w:sz w:val="28"/>
          <w:szCs w:val="28"/>
          <w:lang w:val="uk-UA"/>
        </w:rPr>
        <w:t xml:space="preserve">          </w:t>
      </w:r>
      <w:r w:rsidR="00B07FDE" w:rsidRPr="00843953">
        <w:rPr>
          <w:sz w:val="28"/>
          <w:szCs w:val="28"/>
          <w:lang w:val="uk-UA" w:eastAsia="ru-RU"/>
        </w:rPr>
        <w:t>Фахівці відділу державного нагляду</w:t>
      </w:r>
      <w:r w:rsidR="00B07FDE" w:rsidRPr="00843953">
        <w:rPr>
          <w:sz w:val="28"/>
          <w:szCs w:val="28"/>
          <w:lang w:val="uk-UA"/>
        </w:rPr>
        <w:t xml:space="preserve"> за дотриманням санітарного законодавства  </w:t>
      </w:r>
      <w:proofErr w:type="spellStart"/>
      <w:r w:rsidR="00B07FDE" w:rsidRPr="00843953">
        <w:rPr>
          <w:sz w:val="28"/>
          <w:szCs w:val="28"/>
          <w:lang w:val="uk-UA"/>
        </w:rPr>
        <w:t>Чемеровецького</w:t>
      </w:r>
      <w:proofErr w:type="spellEnd"/>
      <w:r w:rsidR="00B07FDE" w:rsidRPr="00843953">
        <w:rPr>
          <w:sz w:val="28"/>
          <w:szCs w:val="28"/>
          <w:lang w:val="uk-UA"/>
        </w:rPr>
        <w:t xml:space="preserve">  </w:t>
      </w:r>
      <w:r w:rsidR="00B07FDE" w:rsidRPr="00843953">
        <w:rPr>
          <w:sz w:val="28"/>
          <w:szCs w:val="28"/>
          <w:lang w:val="uk-UA" w:eastAsia="ru-RU"/>
        </w:rPr>
        <w:t xml:space="preserve">   району</w:t>
      </w:r>
      <w:r w:rsidR="00B07FDE" w:rsidRPr="00843953">
        <w:rPr>
          <w:sz w:val="28"/>
          <w:szCs w:val="28"/>
          <w:lang w:val="uk-UA"/>
        </w:rPr>
        <w:t xml:space="preserve"> </w:t>
      </w:r>
      <w:r w:rsidRPr="00843953">
        <w:rPr>
          <w:sz w:val="28"/>
          <w:szCs w:val="28"/>
          <w:lang w:val="uk-UA"/>
        </w:rPr>
        <w:t xml:space="preserve">взяли участь в </w:t>
      </w:r>
      <w:r w:rsidR="00B07FDE" w:rsidRPr="00843953">
        <w:rPr>
          <w:sz w:val="28"/>
          <w:szCs w:val="28"/>
          <w:lang w:val="uk-UA"/>
        </w:rPr>
        <w:t xml:space="preserve"> </w:t>
      </w:r>
      <w:r w:rsidRPr="00843953">
        <w:rPr>
          <w:sz w:val="28"/>
          <w:szCs w:val="28"/>
          <w:lang w:val="uk-UA"/>
        </w:rPr>
        <w:t>с</w:t>
      </w:r>
      <w:r w:rsidR="00B07FDE" w:rsidRPr="00843953">
        <w:rPr>
          <w:sz w:val="28"/>
          <w:szCs w:val="28"/>
          <w:lang w:val="uk-UA"/>
        </w:rPr>
        <w:t>емінар</w:t>
      </w:r>
      <w:r w:rsidRPr="00843953">
        <w:rPr>
          <w:sz w:val="28"/>
          <w:szCs w:val="28"/>
          <w:lang w:val="uk-UA"/>
        </w:rPr>
        <w:t>ському занятті</w:t>
      </w:r>
      <w:r w:rsidR="00B07FDE" w:rsidRPr="00843953">
        <w:rPr>
          <w:sz w:val="28"/>
          <w:szCs w:val="28"/>
          <w:lang w:val="uk-UA"/>
        </w:rPr>
        <w:t xml:space="preserve"> з директором</w:t>
      </w:r>
      <w:r w:rsidRPr="00843953">
        <w:rPr>
          <w:sz w:val="28"/>
          <w:szCs w:val="28"/>
          <w:lang w:val="uk-UA"/>
        </w:rPr>
        <w:t>, відповідальними особами</w:t>
      </w:r>
      <w:r w:rsidR="00B07FDE" w:rsidRPr="00843953">
        <w:rPr>
          <w:sz w:val="28"/>
          <w:szCs w:val="28"/>
          <w:lang w:val="uk-UA"/>
        </w:rPr>
        <w:t xml:space="preserve"> та працівниками харчоблоку </w:t>
      </w:r>
      <w:proofErr w:type="spellStart"/>
      <w:r w:rsidR="00B07FDE" w:rsidRPr="00843953">
        <w:rPr>
          <w:sz w:val="28"/>
          <w:szCs w:val="28"/>
          <w:lang w:val="uk-UA"/>
        </w:rPr>
        <w:t>Криківського</w:t>
      </w:r>
      <w:proofErr w:type="spellEnd"/>
      <w:r w:rsidR="00B07FDE" w:rsidRPr="00843953">
        <w:rPr>
          <w:sz w:val="28"/>
          <w:szCs w:val="28"/>
          <w:lang w:val="uk-UA"/>
        </w:rPr>
        <w:t xml:space="preserve">  НВК  на тему «Організація харчування  в ЗОШ та ДНЗ»</w:t>
      </w:r>
      <w:r w:rsidRPr="00843953">
        <w:rPr>
          <w:sz w:val="28"/>
          <w:szCs w:val="28"/>
          <w:lang w:val="uk-UA"/>
        </w:rPr>
        <w:t xml:space="preserve"> та   семінар – нараді  з головою </w:t>
      </w:r>
      <w:proofErr w:type="spellStart"/>
      <w:r w:rsidRPr="00843953">
        <w:rPr>
          <w:sz w:val="28"/>
          <w:szCs w:val="28"/>
          <w:lang w:val="uk-UA"/>
        </w:rPr>
        <w:t>Гуківської</w:t>
      </w:r>
      <w:proofErr w:type="spellEnd"/>
      <w:r w:rsidRPr="00843953">
        <w:rPr>
          <w:sz w:val="28"/>
          <w:szCs w:val="28"/>
          <w:lang w:val="uk-UA"/>
        </w:rPr>
        <w:t xml:space="preserve"> сільської ради (</w:t>
      </w:r>
      <w:proofErr w:type="spellStart"/>
      <w:r w:rsidRPr="00843953">
        <w:rPr>
          <w:sz w:val="28"/>
          <w:szCs w:val="28"/>
          <w:lang w:val="uk-UA"/>
        </w:rPr>
        <w:t>Гуківська</w:t>
      </w:r>
      <w:proofErr w:type="spellEnd"/>
      <w:r w:rsidRPr="00843953">
        <w:rPr>
          <w:sz w:val="28"/>
          <w:szCs w:val="28"/>
          <w:lang w:val="uk-UA"/>
        </w:rPr>
        <w:t xml:space="preserve"> ОТГ), керівниками та працівниками закладів дошкільної та загальної середньої освіти на тему «Результати комісійних обстежень закладів освіти </w:t>
      </w:r>
      <w:proofErr w:type="spellStart"/>
      <w:r w:rsidRPr="00843953">
        <w:rPr>
          <w:sz w:val="28"/>
          <w:szCs w:val="28"/>
          <w:lang w:val="uk-UA"/>
        </w:rPr>
        <w:t>Гуківської</w:t>
      </w:r>
      <w:proofErr w:type="spellEnd"/>
      <w:r w:rsidRPr="00843953">
        <w:rPr>
          <w:sz w:val="28"/>
          <w:szCs w:val="28"/>
          <w:lang w:val="uk-UA"/>
        </w:rPr>
        <w:t xml:space="preserve"> сільської ради при перевірці стану  готовності до 2018/2019 навчального року».</w:t>
      </w:r>
    </w:p>
    <w:p w:rsidR="00040265" w:rsidRPr="00843953" w:rsidRDefault="00843953" w:rsidP="00843953">
      <w:pPr>
        <w:pStyle w:val="a6"/>
        <w:rPr>
          <w:sz w:val="28"/>
          <w:szCs w:val="28"/>
          <w:lang w:val="uk-UA"/>
        </w:rPr>
      </w:pPr>
      <w:r w:rsidRPr="00843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="00B07FDE" w:rsidRPr="00843953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</w:t>
      </w:r>
      <w:proofErr w:type="spellStart"/>
      <w:r w:rsidR="00B07FDE" w:rsidRPr="00843953">
        <w:rPr>
          <w:sz w:val="28"/>
          <w:szCs w:val="28"/>
          <w:lang w:val="uk-UA"/>
        </w:rPr>
        <w:t>Теофіпольського</w:t>
      </w:r>
      <w:proofErr w:type="spellEnd"/>
      <w:r w:rsidR="00B07FDE" w:rsidRPr="00843953">
        <w:rPr>
          <w:sz w:val="28"/>
          <w:szCs w:val="28"/>
          <w:lang w:val="uk-UA"/>
        </w:rPr>
        <w:t xml:space="preserve">    району</w:t>
      </w:r>
      <w:r w:rsidRPr="00843953">
        <w:rPr>
          <w:sz w:val="28"/>
          <w:szCs w:val="28"/>
          <w:lang w:val="uk-UA"/>
        </w:rPr>
        <w:t xml:space="preserve"> взяли участь </w:t>
      </w:r>
      <w:r w:rsidR="00B07FDE" w:rsidRPr="00843953">
        <w:rPr>
          <w:sz w:val="28"/>
          <w:szCs w:val="28"/>
          <w:lang w:val="uk-UA"/>
        </w:rPr>
        <w:t xml:space="preserve"> </w:t>
      </w:r>
      <w:r w:rsidR="00040265" w:rsidRPr="00843953">
        <w:rPr>
          <w:sz w:val="28"/>
          <w:szCs w:val="28"/>
          <w:lang w:val="uk-UA"/>
        </w:rPr>
        <w:t xml:space="preserve">в семінар- нараді з представниками відділу освіти, керівниками навчальних закладів  </w:t>
      </w:r>
      <w:proofErr w:type="spellStart"/>
      <w:r w:rsidR="00040265" w:rsidRPr="00843953">
        <w:rPr>
          <w:sz w:val="28"/>
          <w:szCs w:val="28"/>
          <w:lang w:val="uk-UA"/>
        </w:rPr>
        <w:t>Теофіпольського</w:t>
      </w:r>
      <w:proofErr w:type="spellEnd"/>
      <w:r w:rsidR="00040265" w:rsidRPr="00843953">
        <w:rPr>
          <w:sz w:val="28"/>
          <w:szCs w:val="28"/>
          <w:lang w:val="uk-UA"/>
        </w:rPr>
        <w:t xml:space="preserve"> району  щодо готовності  до но</w:t>
      </w:r>
      <w:r w:rsidRPr="00843953">
        <w:rPr>
          <w:sz w:val="28"/>
          <w:szCs w:val="28"/>
          <w:lang w:val="uk-UA"/>
        </w:rPr>
        <w:t>вого 2018-2019 навчального року.</w:t>
      </w:r>
    </w:p>
    <w:p w:rsidR="00843953" w:rsidRPr="00843953" w:rsidRDefault="00843953" w:rsidP="00843953">
      <w:pPr>
        <w:pStyle w:val="a6"/>
        <w:rPr>
          <w:sz w:val="28"/>
          <w:szCs w:val="28"/>
          <w:lang w:val="uk-UA"/>
        </w:rPr>
      </w:pPr>
      <w:r>
        <w:rPr>
          <w:lang w:val="uk-UA" w:eastAsia="ru-RU"/>
        </w:rPr>
        <w:t xml:space="preserve">          </w:t>
      </w:r>
      <w:r w:rsidR="0073376D" w:rsidRPr="00843953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Шепетівського    району </w:t>
      </w:r>
      <w:r w:rsidRPr="00843953">
        <w:rPr>
          <w:sz w:val="28"/>
          <w:szCs w:val="28"/>
          <w:lang w:val="uk-UA"/>
        </w:rPr>
        <w:t xml:space="preserve">взяли участь </w:t>
      </w:r>
      <w:r w:rsidR="00040265" w:rsidRPr="00843953">
        <w:rPr>
          <w:sz w:val="28"/>
          <w:szCs w:val="28"/>
          <w:lang w:val="uk-UA"/>
        </w:rPr>
        <w:t>в семінар</w:t>
      </w:r>
      <w:r w:rsidRPr="00843953">
        <w:rPr>
          <w:sz w:val="28"/>
          <w:szCs w:val="28"/>
          <w:lang w:val="uk-UA"/>
        </w:rPr>
        <w:t>і</w:t>
      </w:r>
      <w:r w:rsidR="00040265" w:rsidRPr="00843953">
        <w:rPr>
          <w:sz w:val="28"/>
          <w:szCs w:val="28"/>
          <w:lang w:val="uk-UA"/>
        </w:rPr>
        <w:t xml:space="preserve"> з директорами, медичними працівниками, </w:t>
      </w:r>
      <w:proofErr w:type="spellStart"/>
      <w:r w:rsidR="00040265" w:rsidRPr="00843953">
        <w:rPr>
          <w:sz w:val="28"/>
          <w:szCs w:val="28"/>
          <w:lang w:val="uk-UA"/>
        </w:rPr>
        <w:t>кухарями</w:t>
      </w:r>
      <w:proofErr w:type="spellEnd"/>
      <w:r w:rsidR="00040265" w:rsidRPr="00843953">
        <w:rPr>
          <w:sz w:val="28"/>
          <w:szCs w:val="28"/>
          <w:lang w:val="uk-UA"/>
        </w:rPr>
        <w:t xml:space="preserve"> освітніх закладів </w:t>
      </w:r>
      <w:proofErr w:type="spellStart"/>
      <w:r w:rsidR="00040265" w:rsidRPr="00843953">
        <w:rPr>
          <w:sz w:val="28"/>
          <w:szCs w:val="28"/>
          <w:lang w:val="uk-UA"/>
        </w:rPr>
        <w:t>Судилківської</w:t>
      </w:r>
      <w:proofErr w:type="spellEnd"/>
      <w:r w:rsidR="00040265" w:rsidRPr="00843953">
        <w:rPr>
          <w:sz w:val="28"/>
          <w:szCs w:val="28"/>
          <w:lang w:val="uk-UA"/>
        </w:rPr>
        <w:t xml:space="preserve"> ОТГ, за підсумками комісійни</w:t>
      </w:r>
      <w:r w:rsidRPr="00843953">
        <w:rPr>
          <w:sz w:val="28"/>
          <w:szCs w:val="28"/>
          <w:lang w:val="uk-UA"/>
        </w:rPr>
        <w:t>х обстежень навчальних закладів.</w:t>
      </w:r>
    </w:p>
    <w:p w:rsidR="003C0D5C" w:rsidRPr="00843953" w:rsidRDefault="00843953" w:rsidP="003C0D5C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3376D" w:rsidRPr="00843953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Кам’янець – Подільського міськрайонного управління </w:t>
      </w:r>
      <w:r w:rsidR="00040265" w:rsidRPr="00843953">
        <w:rPr>
          <w:sz w:val="28"/>
          <w:szCs w:val="28"/>
          <w:lang w:val="uk-UA"/>
        </w:rPr>
        <w:t>в</w:t>
      </w:r>
      <w:r w:rsidR="0073376D" w:rsidRPr="00843953">
        <w:rPr>
          <w:sz w:val="28"/>
          <w:szCs w:val="28"/>
          <w:lang w:val="uk-UA"/>
        </w:rPr>
        <w:t xml:space="preserve">зяли  участь в  семінар – нарадах </w:t>
      </w:r>
      <w:r w:rsidR="00040265" w:rsidRPr="00843953">
        <w:rPr>
          <w:sz w:val="28"/>
          <w:szCs w:val="28"/>
          <w:lang w:val="uk-UA"/>
        </w:rPr>
        <w:t xml:space="preserve"> з  працівниками   відділу освіти м. Кам’</w:t>
      </w:r>
      <w:r w:rsidR="0073376D" w:rsidRPr="00843953">
        <w:rPr>
          <w:sz w:val="28"/>
          <w:szCs w:val="28"/>
          <w:lang w:val="uk-UA"/>
        </w:rPr>
        <w:t>янець – Подільського,  медичними</w:t>
      </w:r>
      <w:r w:rsidR="00040265" w:rsidRPr="00843953">
        <w:rPr>
          <w:sz w:val="28"/>
          <w:szCs w:val="28"/>
          <w:lang w:val="uk-UA"/>
        </w:rPr>
        <w:t xml:space="preserve">  працівниками міських  освітніх  закладів, організаторами </w:t>
      </w:r>
      <w:r>
        <w:rPr>
          <w:sz w:val="28"/>
          <w:szCs w:val="28"/>
          <w:lang w:val="uk-UA"/>
        </w:rPr>
        <w:t xml:space="preserve"> харчування, </w:t>
      </w:r>
      <w:r w:rsidR="00040265" w:rsidRPr="00843953">
        <w:rPr>
          <w:sz w:val="28"/>
          <w:szCs w:val="28"/>
          <w:lang w:val="uk-UA"/>
        </w:rPr>
        <w:t xml:space="preserve">  поста</w:t>
      </w:r>
      <w:r w:rsidR="0073376D" w:rsidRPr="00843953">
        <w:rPr>
          <w:sz w:val="28"/>
          <w:szCs w:val="28"/>
          <w:lang w:val="uk-UA"/>
        </w:rPr>
        <w:t xml:space="preserve">чальниками  харчових  продуктів та    </w:t>
      </w:r>
      <w:r w:rsidR="00040265" w:rsidRPr="00843953">
        <w:rPr>
          <w:sz w:val="28"/>
          <w:szCs w:val="28"/>
          <w:lang w:val="uk-UA"/>
        </w:rPr>
        <w:t xml:space="preserve">з директорами, завідувачами та кухонними працівниками освітніх  закладів  Слобідко </w:t>
      </w:r>
      <w:proofErr w:type="spellStart"/>
      <w:r w:rsidR="00040265" w:rsidRPr="00843953">
        <w:rPr>
          <w:sz w:val="28"/>
          <w:szCs w:val="28"/>
          <w:lang w:val="uk-UA"/>
        </w:rPr>
        <w:t>Кульчіївецької</w:t>
      </w:r>
      <w:proofErr w:type="spellEnd"/>
      <w:r w:rsidR="00040265" w:rsidRPr="00843953">
        <w:rPr>
          <w:sz w:val="28"/>
          <w:szCs w:val="28"/>
          <w:lang w:val="uk-UA"/>
        </w:rPr>
        <w:t xml:space="preserve"> та Жванецької  об’єднаних  територіальних  громад,   по  підсумках  </w:t>
      </w:r>
      <w:r w:rsidR="003C0D5C" w:rsidRPr="00843953">
        <w:rPr>
          <w:sz w:val="28"/>
          <w:szCs w:val="28"/>
          <w:lang w:val="uk-UA"/>
        </w:rPr>
        <w:t xml:space="preserve">  проведених комісійних  об’їздів та  організації       </w:t>
      </w:r>
      <w:r w:rsidR="003C0D5C" w:rsidRPr="00843953">
        <w:rPr>
          <w:color w:val="000000"/>
          <w:sz w:val="28"/>
          <w:szCs w:val="28"/>
          <w:lang w:val="uk-UA"/>
        </w:rPr>
        <w:t>харчування в     закладах дошкільної та загальної середньої освіти</w:t>
      </w:r>
      <w:r w:rsidR="003C0D5C">
        <w:rPr>
          <w:color w:val="000000"/>
          <w:sz w:val="28"/>
          <w:szCs w:val="28"/>
          <w:lang w:val="uk-UA"/>
        </w:rPr>
        <w:t>.</w:t>
      </w:r>
    </w:p>
    <w:p w:rsidR="00040265" w:rsidRPr="003C0D5C" w:rsidRDefault="0073376D" w:rsidP="003C0D5C">
      <w:pPr>
        <w:pStyle w:val="a4"/>
        <w:spacing w:after="200" w:line="276" w:lineRule="auto"/>
        <w:ind w:left="0"/>
        <w:jc w:val="both"/>
        <w:rPr>
          <w:sz w:val="28"/>
          <w:szCs w:val="22"/>
          <w:lang w:val="uk-UA"/>
        </w:rPr>
      </w:pPr>
      <w:r w:rsidRPr="00DD70C5">
        <w:rPr>
          <w:sz w:val="28"/>
          <w:lang w:val="uk-UA"/>
        </w:rPr>
        <w:t xml:space="preserve">  </w:t>
      </w:r>
      <w:r w:rsidR="003C0D5C">
        <w:rPr>
          <w:sz w:val="28"/>
          <w:szCs w:val="22"/>
          <w:lang w:val="uk-UA"/>
        </w:rPr>
        <w:t xml:space="preserve">       </w:t>
      </w:r>
      <w:r w:rsidR="00040265" w:rsidRPr="00DD70C5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</w:t>
      </w:r>
      <w:proofErr w:type="spellStart"/>
      <w:r w:rsidR="00040265" w:rsidRPr="00DD70C5">
        <w:rPr>
          <w:sz w:val="28"/>
          <w:szCs w:val="28"/>
          <w:lang w:val="uk-UA"/>
        </w:rPr>
        <w:t>Славутського</w:t>
      </w:r>
      <w:proofErr w:type="spellEnd"/>
      <w:r w:rsidR="00040265" w:rsidRPr="00DD70C5">
        <w:rPr>
          <w:sz w:val="28"/>
          <w:szCs w:val="28"/>
          <w:lang w:val="uk-UA"/>
        </w:rPr>
        <w:t xml:space="preserve">   району взяли участь в  семінар - нараді </w:t>
      </w:r>
      <w:r w:rsidR="00040265" w:rsidRPr="00DD70C5">
        <w:rPr>
          <w:sz w:val="28"/>
          <w:szCs w:val="28"/>
          <w:lang w:val="uk-UA" w:eastAsia="ar-SA"/>
        </w:rPr>
        <w:t xml:space="preserve">з керівниками ЗОНЗ, працівниками харчоблоків, медичними працівниками </w:t>
      </w:r>
      <w:proofErr w:type="spellStart"/>
      <w:r w:rsidR="00040265" w:rsidRPr="00DD70C5">
        <w:rPr>
          <w:sz w:val="28"/>
          <w:szCs w:val="28"/>
          <w:lang w:val="uk-UA" w:eastAsia="ar-SA"/>
        </w:rPr>
        <w:lastRenderedPageBreak/>
        <w:t>м.Славута</w:t>
      </w:r>
      <w:proofErr w:type="spellEnd"/>
      <w:r w:rsidR="00040265" w:rsidRPr="00DD70C5">
        <w:rPr>
          <w:sz w:val="28"/>
          <w:szCs w:val="28"/>
          <w:lang w:val="uk-UA" w:eastAsia="ar-SA"/>
        </w:rPr>
        <w:t>:  «Про неухильне виконання вимог чинного санітарного законодавства в ЗОНЗ м. Славути.</w:t>
      </w:r>
    </w:p>
    <w:p w:rsidR="004A6754" w:rsidRPr="004F2897" w:rsidRDefault="00040265" w:rsidP="004F2897">
      <w:pPr>
        <w:pStyle w:val="a4"/>
        <w:suppressAutoHyphens/>
        <w:spacing w:after="200" w:line="276" w:lineRule="auto"/>
        <w:ind w:left="0" w:right="234"/>
        <w:jc w:val="both"/>
        <w:rPr>
          <w:sz w:val="28"/>
          <w:szCs w:val="28"/>
          <w:lang w:val="uk-UA" w:eastAsia="ar-SA"/>
        </w:rPr>
      </w:pPr>
      <w:r w:rsidRPr="003C0D5C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</w:t>
      </w:r>
      <w:proofErr w:type="spellStart"/>
      <w:r w:rsidRPr="003C0D5C">
        <w:rPr>
          <w:sz w:val="28"/>
          <w:szCs w:val="28"/>
          <w:lang w:val="uk-UA"/>
        </w:rPr>
        <w:t>Ізяславського</w:t>
      </w:r>
      <w:proofErr w:type="spellEnd"/>
      <w:r w:rsidRPr="003C0D5C">
        <w:rPr>
          <w:sz w:val="28"/>
          <w:szCs w:val="28"/>
          <w:lang w:val="uk-UA"/>
        </w:rPr>
        <w:t xml:space="preserve">  району п</w:t>
      </w:r>
      <w:r w:rsidRPr="003C0D5C">
        <w:rPr>
          <w:sz w:val="28"/>
          <w:szCs w:val="28"/>
          <w:lang w:val="uk-UA" w:eastAsia="ar-SA"/>
        </w:rPr>
        <w:t xml:space="preserve">ровели  заняття з працівниками </w:t>
      </w:r>
      <w:r w:rsidRPr="00DD70C5">
        <w:rPr>
          <w:sz w:val="28"/>
          <w:szCs w:val="28"/>
          <w:lang w:val="uk-UA" w:eastAsia="ar-SA"/>
        </w:rPr>
        <w:t xml:space="preserve">харчоблоків навчальних закладів </w:t>
      </w:r>
      <w:proofErr w:type="spellStart"/>
      <w:r w:rsidRPr="00DD70C5">
        <w:rPr>
          <w:sz w:val="28"/>
          <w:szCs w:val="28"/>
          <w:lang w:val="uk-UA" w:eastAsia="ar-SA"/>
        </w:rPr>
        <w:t>Ізяславського</w:t>
      </w:r>
      <w:proofErr w:type="spellEnd"/>
      <w:r w:rsidRPr="00DD70C5">
        <w:rPr>
          <w:sz w:val="28"/>
          <w:szCs w:val="28"/>
          <w:lang w:val="uk-UA" w:eastAsia="ar-SA"/>
        </w:rPr>
        <w:t xml:space="preserve"> району</w:t>
      </w:r>
      <w:r w:rsidR="003C0D5C">
        <w:rPr>
          <w:sz w:val="28"/>
          <w:szCs w:val="28"/>
          <w:lang w:val="uk-UA" w:eastAsia="ar-SA"/>
        </w:rPr>
        <w:t xml:space="preserve"> на тему:</w:t>
      </w:r>
      <w:r w:rsidRPr="00DD70C5">
        <w:rPr>
          <w:sz w:val="28"/>
          <w:szCs w:val="28"/>
          <w:lang w:val="uk-UA" w:eastAsia="ar-SA"/>
        </w:rPr>
        <w:t xml:space="preserve"> «Чинне законодавство по організації харчування дітей, вимоги до харчоблоків,  профілактики гострих кишкових з</w:t>
      </w:r>
      <w:r w:rsidR="004F2897">
        <w:rPr>
          <w:sz w:val="28"/>
          <w:szCs w:val="28"/>
          <w:lang w:val="uk-UA" w:eastAsia="ar-SA"/>
        </w:rPr>
        <w:t>ахворювань та харчових отруєнь»</w:t>
      </w:r>
    </w:p>
    <w:p w:rsidR="004A6754" w:rsidRPr="00DD70C5" w:rsidRDefault="004A6754" w:rsidP="0076469C">
      <w:pPr>
        <w:tabs>
          <w:tab w:val="left" w:pos="0"/>
          <w:tab w:val="left" w:pos="426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 w:eastAsia="ru-RU"/>
        </w:rPr>
        <w:t xml:space="preserve">      </w:t>
      </w:r>
      <w:r w:rsidR="00666424">
        <w:rPr>
          <w:sz w:val="28"/>
          <w:szCs w:val="28"/>
          <w:lang w:val="uk-UA"/>
        </w:rPr>
        <w:t xml:space="preserve">     </w:t>
      </w:r>
      <w:r w:rsidR="004F2897" w:rsidRPr="00DD70C5">
        <w:rPr>
          <w:sz w:val="28"/>
          <w:szCs w:val="28"/>
          <w:lang w:val="uk-UA"/>
        </w:rPr>
        <w:t>Фахівці відділу державного нагляду за дотриманням санітарного законодавства</w:t>
      </w:r>
      <w:r w:rsidR="004F2897">
        <w:rPr>
          <w:sz w:val="28"/>
          <w:szCs w:val="28"/>
          <w:lang w:val="uk-UA"/>
        </w:rPr>
        <w:t xml:space="preserve"> міських, міськрайонних та районних управлінь провели комісійні обстеження </w:t>
      </w:r>
      <w:r w:rsidR="004F2897" w:rsidRPr="00DD70C5">
        <w:rPr>
          <w:sz w:val="28"/>
          <w:szCs w:val="28"/>
          <w:lang w:val="uk-UA"/>
        </w:rPr>
        <w:t xml:space="preserve">  </w:t>
      </w:r>
      <w:r w:rsidR="00666424">
        <w:rPr>
          <w:sz w:val="28"/>
          <w:szCs w:val="28"/>
          <w:lang w:val="uk-UA"/>
        </w:rPr>
        <w:t xml:space="preserve">дитячих навчальних та загальноосвітніх навчальних   </w:t>
      </w:r>
      <w:r w:rsidR="004F2897">
        <w:rPr>
          <w:sz w:val="28"/>
          <w:szCs w:val="28"/>
          <w:lang w:val="uk-UA"/>
        </w:rPr>
        <w:t xml:space="preserve">закладів </w:t>
      </w:r>
      <w:r w:rsidR="00666424">
        <w:rPr>
          <w:sz w:val="28"/>
          <w:szCs w:val="28"/>
          <w:lang w:val="uk-UA"/>
        </w:rPr>
        <w:t xml:space="preserve">при підготовці до нового навчального року. </w:t>
      </w:r>
      <w:r w:rsidR="00666424" w:rsidRPr="00DD70C5">
        <w:rPr>
          <w:sz w:val="28"/>
          <w:szCs w:val="28"/>
          <w:lang w:val="uk-UA"/>
        </w:rPr>
        <w:t xml:space="preserve">По  матеріалах  перевірок  підготовлені відповідні  </w:t>
      </w:r>
      <w:r w:rsidR="00666424">
        <w:rPr>
          <w:sz w:val="28"/>
          <w:szCs w:val="28"/>
          <w:lang w:val="uk-UA"/>
        </w:rPr>
        <w:t xml:space="preserve">довідки, </w:t>
      </w:r>
      <w:r w:rsidR="00666424" w:rsidRPr="00DD70C5">
        <w:rPr>
          <w:sz w:val="28"/>
          <w:szCs w:val="28"/>
          <w:lang w:val="uk-UA"/>
        </w:rPr>
        <w:t>приписи з пропозиціями по  усуненню виявлених недоліків.</w:t>
      </w:r>
    </w:p>
    <w:p w:rsidR="006D23ED" w:rsidRPr="00DD70C5" w:rsidRDefault="004A6754" w:rsidP="002A1DCE">
      <w:pPr>
        <w:tabs>
          <w:tab w:val="left" w:pos="0"/>
          <w:tab w:val="left" w:pos="426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      </w:t>
      </w:r>
      <w:r w:rsidR="000F7792" w:rsidRPr="00DD70C5">
        <w:rPr>
          <w:sz w:val="28"/>
          <w:szCs w:val="28"/>
          <w:lang w:val="uk-UA"/>
        </w:rPr>
        <w:t xml:space="preserve">Фахівцями відділу державного нагляду за дотриманням санітарного законодавства </w:t>
      </w:r>
      <w:proofErr w:type="spellStart"/>
      <w:r w:rsidR="004F2897">
        <w:rPr>
          <w:sz w:val="28"/>
          <w:szCs w:val="28"/>
          <w:lang w:val="uk-UA"/>
        </w:rPr>
        <w:t>Славутського</w:t>
      </w:r>
      <w:proofErr w:type="spellEnd"/>
      <w:r w:rsidR="004F2897">
        <w:rPr>
          <w:sz w:val="28"/>
          <w:szCs w:val="28"/>
          <w:lang w:val="uk-UA"/>
        </w:rPr>
        <w:t xml:space="preserve"> </w:t>
      </w:r>
      <w:r w:rsidR="004F2897" w:rsidRPr="00DD70C5">
        <w:rPr>
          <w:sz w:val="28"/>
          <w:szCs w:val="28"/>
          <w:lang w:val="uk-UA"/>
        </w:rPr>
        <w:t>районно</w:t>
      </w:r>
      <w:r w:rsidR="004F2897">
        <w:rPr>
          <w:sz w:val="28"/>
          <w:szCs w:val="28"/>
          <w:lang w:val="uk-UA"/>
        </w:rPr>
        <w:t>го управління   провели</w:t>
      </w:r>
      <w:r w:rsidR="00F7778F" w:rsidRPr="00DD70C5">
        <w:rPr>
          <w:sz w:val="28"/>
          <w:szCs w:val="28"/>
          <w:lang w:val="uk-UA"/>
        </w:rPr>
        <w:t xml:space="preserve"> комісійні</w:t>
      </w:r>
      <w:r w:rsidR="004F2897">
        <w:rPr>
          <w:sz w:val="28"/>
          <w:szCs w:val="28"/>
          <w:lang w:val="uk-UA"/>
        </w:rPr>
        <w:t xml:space="preserve">  обстеження 6</w:t>
      </w:r>
      <w:r w:rsidR="00D851D1" w:rsidRPr="00DD70C5">
        <w:rPr>
          <w:sz w:val="28"/>
          <w:szCs w:val="28"/>
          <w:lang w:val="uk-UA"/>
        </w:rPr>
        <w:t xml:space="preserve">  об’єктів централізованого водопостачання.   Виявлені порушення санітарних норм та правил.  По  матеріалах  перевірок  підготовлені відповідні  приписи з пропозиціями по  усуненню виявлених недоліків.</w:t>
      </w:r>
      <w:r w:rsidR="0090431A" w:rsidRPr="00DD70C5">
        <w:rPr>
          <w:sz w:val="28"/>
          <w:szCs w:val="28"/>
          <w:lang w:val="uk-UA"/>
        </w:rPr>
        <w:t xml:space="preserve">     </w:t>
      </w:r>
      <w:r w:rsidR="006D23ED" w:rsidRPr="00DD70C5">
        <w:rPr>
          <w:sz w:val="28"/>
          <w:szCs w:val="28"/>
          <w:lang w:val="uk-UA"/>
        </w:rPr>
        <w:t xml:space="preserve"> </w:t>
      </w:r>
    </w:p>
    <w:p w:rsidR="004F6A07" w:rsidRPr="00DD70C5" w:rsidRDefault="0090431A" w:rsidP="002A1DCE">
      <w:pPr>
        <w:suppressAutoHyphens w:val="0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 w:eastAsia="ru-RU"/>
        </w:rPr>
        <w:t xml:space="preserve">        </w:t>
      </w:r>
      <w:r w:rsidRPr="00DD70C5">
        <w:rPr>
          <w:sz w:val="28"/>
          <w:szCs w:val="28"/>
          <w:lang w:val="uk-UA"/>
        </w:rPr>
        <w:t xml:space="preserve">В складі комісій проводяться обстеження </w:t>
      </w:r>
      <w:r w:rsidR="006D23ED" w:rsidRPr="00DD70C5">
        <w:rPr>
          <w:sz w:val="28"/>
          <w:szCs w:val="28"/>
          <w:lang w:val="uk-UA"/>
        </w:rPr>
        <w:t>підприємств</w:t>
      </w:r>
      <w:r w:rsidRPr="00DD70C5">
        <w:rPr>
          <w:sz w:val="28"/>
          <w:szCs w:val="28"/>
          <w:lang w:val="uk-UA"/>
        </w:rPr>
        <w:t xml:space="preserve"> громадського харчування (</w:t>
      </w:r>
      <w:r w:rsidR="00F7778F" w:rsidRPr="00DD70C5">
        <w:rPr>
          <w:sz w:val="28"/>
          <w:szCs w:val="28"/>
          <w:lang w:val="uk-UA"/>
        </w:rPr>
        <w:t xml:space="preserve"> по виготовленню фаст-</w:t>
      </w:r>
      <w:proofErr w:type="spellStart"/>
      <w:r w:rsidR="00F7778F" w:rsidRPr="00DD70C5">
        <w:rPr>
          <w:sz w:val="28"/>
          <w:szCs w:val="28"/>
          <w:lang w:val="uk-UA"/>
        </w:rPr>
        <w:t>фудів</w:t>
      </w:r>
      <w:proofErr w:type="spellEnd"/>
      <w:r w:rsidRPr="00DD70C5">
        <w:rPr>
          <w:sz w:val="28"/>
          <w:szCs w:val="28"/>
          <w:lang w:val="uk-UA"/>
        </w:rPr>
        <w:t>).</w:t>
      </w:r>
      <w:r w:rsidR="006D23ED" w:rsidRPr="00DD70C5">
        <w:rPr>
          <w:sz w:val="28"/>
          <w:szCs w:val="28"/>
          <w:lang w:val="uk-UA"/>
        </w:rPr>
        <w:t xml:space="preserve"> </w:t>
      </w:r>
      <w:r w:rsidRPr="00DD70C5">
        <w:rPr>
          <w:sz w:val="28"/>
          <w:szCs w:val="28"/>
          <w:lang w:val="uk-UA"/>
        </w:rPr>
        <w:t>Надані пропозицій по усуненню виявлених порушень.</w:t>
      </w:r>
      <w:r w:rsidR="000961EF" w:rsidRPr="00DD70C5">
        <w:rPr>
          <w:sz w:val="28"/>
          <w:szCs w:val="28"/>
          <w:lang w:val="uk-UA"/>
        </w:rPr>
        <w:t xml:space="preserve">  </w:t>
      </w:r>
      <w:r w:rsidR="00EA0FE2" w:rsidRPr="00DD70C5">
        <w:rPr>
          <w:sz w:val="28"/>
          <w:szCs w:val="28"/>
          <w:lang w:val="uk-UA"/>
        </w:rPr>
        <w:t xml:space="preserve">  </w:t>
      </w:r>
    </w:p>
    <w:p w:rsidR="00D851D1" w:rsidRPr="00DD70C5" w:rsidRDefault="003E4C50" w:rsidP="002A1DCE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      Фахівці відділу державного нагляду за дотриманням санітарного законодавства </w:t>
      </w:r>
      <w:r w:rsidR="00BA2669" w:rsidRPr="00DD70C5">
        <w:rPr>
          <w:sz w:val="28"/>
          <w:szCs w:val="28"/>
          <w:lang w:val="uk-UA"/>
        </w:rPr>
        <w:t xml:space="preserve"> </w:t>
      </w:r>
      <w:proofErr w:type="spellStart"/>
      <w:r w:rsidR="00BA2669" w:rsidRPr="00DD70C5">
        <w:rPr>
          <w:sz w:val="28"/>
          <w:szCs w:val="28"/>
          <w:lang w:val="uk-UA"/>
        </w:rPr>
        <w:t>Летичівського</w:t>
      </w:r>
      <w:proofErr w:type="spellEnd"/>
      <w:r w:rsidR="00BA2669" w:rsidRPr="00DD70C5">
        <w:rPr>
          <w:sz w:val="28"/>
          <w:szCs w:val="28"/>
          <w:lang w:val="uk-UA"/>
        </w:rPr>
        <w:t xml:space="preserve">, </w:t>
      </w:r>
      <w:proofErr w:type="spellStart"/>
      <w:r w:rsidR="004F2897">
        <w:rPr>
          <w:sz w:val="28"/>
          <w:szCs w:val="28"/>
          <w:lang w:val="uk-UA"/>
        </w:rPr>
        <w:t>Новоушицького</w:t>
      </w:r>
      <w:proofErr w:type="spellEnd"/>
      <w:r w:rsidR="004F2897">
        <w:rPr>
          <w:sz w:val="28"/>
          <w:szCs w:val="28"/>
          <w:lang w:val="uk-UA"/>
        </w:rPr>
        <w:t xml:space="preserve">, </w:t>
      </w:r>
      <w:r w:rsidR="00D851D1" w:rsidRPr="00DD70C5">
        <w:rPr>
          <w:sz w:val="28"/>
          <w:szCs w:val="28"/>
          <w:lang w:val="uk-UA"/>
        </w:rPr>
        <w:t>Полонського</w:t>
      </w:r>
      <w:r w:rsidR="004F2897">
        <w:rPr>
          <w:sz w:val="28"/>
          <w:szCs w:val="28"/>
          <w:lang w:val="uk-UA"/>
        </w:rPr>
        <w:t xml:space="preserve">, </w:t>
      </w:r>
      <w:proofErr w:type="spellStart"/>
      <w:r w:rsidR="004F2897">
        <w:rPr>
          <w:sz w:val="28"/>
          <w:szCs w:val="28"/>
          <w:lang w:val="uk-UA"/>
        </w:rPr>
        <w:t>Славутського</w:t>
      </w:r>
      <w:proofErr w:type="spellEnd"/>
      <w:r w:rsidR="004F2897">
        <w:rPr>
          <w:sz w:val="28"/>
          <w:szCs w:val="28"/>
          <w:lang w:val="uk-UA"/>
        </w:rPr>
        <w:t xml:space="preserve">, </w:t>
      </w:r>
      <w:proofErr w:type="spellStart"/>
      <w:r w:rsidR="004F2897">
        <w:rPr>
          <w:sz w:val="28"/>
          <w:szCs w:val="28"/>
          <w:lang w:val="uk-UA"/>
        </w:rPr>
        <w:t>Чемеровецького</w:t>
      </w:r>
      <w:proofErr w:type="spellEnd"/>
      <w:r w:rsidR="004F2897">
        <w:rPr>
          <w:sz w:val="28"/>
          <w:szCs w:val="28"/>
          <w:lang w:val="uk-UA"/>
        </w:rPr>
        <w:t xml:space="preserve"> </w:t>
      </w:r>
      <w:r w:rsidR="00D851D1" w:rsidRPr="00DD70C5">
        <w:rPr>
          <w:sz w:val="28"/>
          <w:szCs w:val="28"/>
          <w:lang w:val="uk-UA"/>
        </w:rPr>
        <w:t xml:space="preserve"> </w:t>
      </w:r>
      <w:r w:rsidR="00BA2669" w:rsidRPr="00DD70C5">
        <w:rPr>
          <w:sz w:val="28"/>
          <w:szCs w:val="28"/>
          <w:lang w:val="uk-UA"/>
        </w:rPr>
        <w:t xml:space="preserve">районних  управлінь  провели  </w:t>
      </w:r>
      <w:r w:rsidR="00D851D1" w:rsidRPr="00DD70C5">
        <w:rPr>
          <w:sz w:val="28"/>
          <w:szCs w:val="28"/>
          <w:lang w:val="uk-UA"/>
        </w:rPr>
        <w:t>пл</w:t>
      </w:r>
      <w:r w:rsidR="004F2897">
        <w:rPr>
          <w:sz w:val="28"/>
          <w:szCs w:val="28"/>
          <w:lang w:val="uk-UA"/>
        </w:rPr>
        <w:t>анові та комісійні обстеження 77</w:t>
      </w:r>
      <w:r w:rsidR="00D851D1" w:rsidRPr="00DD70C5">
        <w:rPr>
          <w:sz w:val="28"/>
          <w:szCs w:val="28"/>
          <w:lang w:val="uk-UA"/>
        </w:rPr>
        <w:t xml:space="preserve"> криниць громадського користування. </w:t>
      </w:r>
      <w:r w:rsidR="00D851D1" w:rsidRPr="00DD70C5">
        <w:rPr>
          <w:sz w:val="28"/>
          <w:szCs w:val="28"/>
          <w:lang w:val="uk-UA" w:eastAsia="ru-RU"/>
        </w:rPr>
        <w:t xml:space="preserve">По результатах комісійних обстежень підготовлені інформаційні листи  </w:t>
      </w:r>
      <w:r w:rsidR="006D23ED" w:rsidRPr="00DD70C5">
        <w:rPr>
          <w:sz w:val="28"/>
          <w:szCs w:val="28"/>
          <w:lang w:val="uk-UA" w:eastAsia="ru-RU"/>
        </w:rPr>
        <w:t xml:space="preserve">головам </w:t>
      </w:r>
      <w:r w:rsidR="006D23ED" w:rsidRPr="00DD70C5">
        <w:rPr>
          <w:sz w:val="28"/>
          <w:lang w:val="uk-UA"/>
        </w:rPr>
        <w:t xml:space="preserve">  сільських рад. </w:t>
      </w:r>
    </w:p>
    <w:p w:rsidR="000961EF" w:rsidRPr="00DD70C5" w:rsidRDefault="000961EF" w:rsidP="002A1DCE">
      <w:pPr>
        <w:suppressAutoHyphens w:val="0"/>
        <w:ind w:firstLine="851"/>
        <w:jc w:val="both"/>
        <w:rPr>
          <w:sz w:val="28"/>
          <w:szCs w:val="28"/>
          <w:lang w:val="uk-UA" w:eastAsia="ru-RU"/>
        </w:rPr>
      </w:pPr>
    </w:p>
    <w:p w:rsidR="00C5792A" w:rsidRPr="00DD70C5" w:rsidRDefault="00C5792A" w:rsidP="002A1DCE">
      <w:pPr>
        <w:pStyle w:val="a6"/>
        <w:jc w:val="both"/>
        <w:rPr>
          <w:sz w:val="28"/>
          <w:szCs w:val="28"/>
          <w:lang w:val="uk-UA"/>
        </w:rPr>
      </w:pPr>
    </w:p>
    <w:p w:rsidR="00845FB0" w:rsidRPr="00DD70C5" w:rsidRDefault="00ED0914" w:rsidP="00845FB0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>Н</w:t>
      </w:r>
      <w:r w:rsidR="004201D3" w:rsidRPr="00DD70C5">
        <w:rPr>
          <w:sz w:val="28"/>
          <w:szCs w:val="28"/>
          <w:lang w:val="uk-UA"/>
        </w:rPr>
        <w:t>ачальник У</w:t>
      </w:r>
      <w:r w:rsidR="00845FB0" w:rsidRPr="00DD70C5">
        <w:rPr>
          <w:sz w:val="28"/>
          <w:szCs w:val="28"/>
          <w:lang w:val="uk-UA"/>
        </w:rPr>
        <w:t xml:space="preserve">правління  державного </w:t>
      </w:r>
    </w:p>
    <w:p w:rsidR="00845FB0" w:rsidRPr="00DD70C5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>нагляду  за дотриманням</w:t>
      </w:r>
    </w:p>
    <w:p w:rsidR="00845FB0" w:rsidRPr="00DD70C5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санітарного законодавства      </w:t>
      </w:r>
    </w:p>
    <w:p w:rsidR="00845FB0" w:rsidRPr="00DD70C5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>ГУ  Держпродспоживслужби</w:t>
      </w:r>
    </w:p>
    <w:p w:rsidR="00AC528F" w:rsidRPr="00DD70C5" w:rsidRDefault="00845FB0" w:rsidP="00AC528F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в  </w:t>
      </w:r>
      <w:r w:rsidR="00AC528F" w:rsidRPr="00DD70C5">
        <w:rPr>
          <w:sz w:val="28"/>
          <w:szCs w:val="28"/>
          <w:lang w:val="uk-UA"/>
        </w:rPr>
        <w:t xml:space="preserve">Хмельницький області                                                        І. М. Баланюк       </w:t>
      </w:r>
    </w:p>
    <w:p w:rsidR="00AC528F" w:rsidRDefault="00AC528F" w:rsidP="00AC528F">
      <w:pPr>
        <w:spacing w:line="276" w:lineRule="auto"/>
        <w:jc w:val="both"/>
        <w:rPr>
          <w:sz w:val="28"/>
          <w:szCs w:val="28"/>
          <w:lang w:val="uk-UA"/>
        </w:rPr>
      </w:pPr>
    </w:p>
    <w:p w:rsidR="00AC528F" w:rsidRDefault="00AC528F" w:rsidP="00AC528F">
      <w:pPr>
        <w:spacing w:line="276" w:lineRule="auto"/>
        <w:jc w:val="both"/>
        <w:rPr>
          <w:sz w:val="28"/>
          <w:szCs w:val="28"/>
          <w:lang w:val="uk-UA"/>
        </w:rPr>
      </w:pPr>
    </w:p>
    <w:p w:rsidR="00AC528F" w:rsidRDefault="00AC528F" w:rsidP="00AC528F">
      <w:pPr>
        <w:spacing w:line="276" w:lineRule="auto"/>
        <w:jc w:val="both"/>
        <w:rPr>
          <w:sz w:val="28"/>
          <w:szCs w:val="28"/>
          <w:lang w:val="uk-UA"/>
        </w:rPr>
      </w:pPr>
    </w:p>
    <w:sectPr w:rsidR="00AC528F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09" w:rsidRDefault="003A4409" w:rsidP="001F3A1D">
      <w:r>
        <w:separator/>
      </w:r>
    </w:p>
  </w:endnote>
  <w:endnote w:type="continuationSeparator" w:id="0">
    <w:p w:rsidR="003A4409" w:rsidRDefault="003A4409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09" w:rsidRDefault="003A4409" w:rsidP="001F3A1D">
      <w:r>
        <w:separator/>
      </w:r>
    </w:p>
  </w:footnote>
  <w:footnote w:type="continuationSeparator" w:id="0">
    <w:p w:rsidR="003A4409" w:rsidRDefault="003A4409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uk-UA"/>
      </w:rPr>
    </w:lvl>
  </w:abstractNum>
  <w:abstractNum w:abstractNumId="1" w15:restartNumberingAfterBreak="0">
    <w:nsid w:val="02831A94"/>
    <w:multiLevelType w:val="hybridMultilevel"/>
    <w:tmpl w:val="8250BAD2"/>
    <w:lvl w:ilvl="0" w:tplc="A39AD6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E70C7"/>
    <w:multiLevelType w:val="hybridMultilevel"/>
    <w:tmpl w:val="4B86BA60"/>
    <w:lvl w:ilvl="0" w:tplc="FE2C9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04F19"/>
    <w:multiLevelType w:val="hybridMultilevel"/>
    <w:tmpl w:val="51B4DC76"/>
    <w:lvl w:ilvl="0" w:tplc="B6FA4C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34C3"/>
    <w:multiLevelType w:val="hybridMultilevel"/>
    <w:tmpl w:val="0D76D558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35A20"/>
    <w:multiLevelType w:val="hybridMultilevel"/>
    <w:tmpl w:val="EF6A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75A1F"/>
    <w:multiLevelType w:val="hybridMultilevel"/>
    <w:tmpl w:val="C35063D6"/>
    <w:lvl w:ilvl="0" w:tplc="5046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4E46"/>
    <w:multiLevelType w:val="hybridMultilevel"/>
    <w:tmpl w:val="55C4ADA2"/>
    <w:lvl w:ilvl="0" w:tplc="0226E3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C42336"/>
    <w:multiLevelType w:val="hybridMultilevel"/>
    <w:tmpl w:val="6B1EC03E"/>
    <w:lvl w:ilvl="0" w:tplc="DA3CC0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6" w15:restartNumberingAfterBreak="0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72332"/>
    <w:multiLevelType w:val="hybridMultilevel"/>
    <w:tmpl w:val="2EE45626"/>
    <w:lvl w:ilvl="0" w:tplc="A3464AB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9A79B3"/>
    <w:multiLevelType w:val="hybridMultilevel"/>
    <w:tmpl w:val="FCE44E78"/>
    <w:lvl w:ilvl="0" w:tplc="DAB86F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020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181ABF"/>
    <w:multiLevelType w:val="hybridMultilevel"/>
    <w:tmpl w:val="306639C4"/>
    <w:lvl w:ilvl="0" w:tplc="81D66B42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D5DBF"/>
    <w:multiLevelType w:val="hybridMultilevel"/>
    <w:tmpl w:val="248C92D4"/>
    <w:lvl w:ilvl="0" w:tplc="1B7E3B4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71691433"/>
    <w:multiLevelType w:val="hybridMultilevel"/>
    <w:tmpl w:val="898E9340"/>
    <w:lvl w:ilvl="0" w:tplc="668C6B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5"/>
  </w:num>
  <w:num w:numId="17">
    <w:abstractNumId w:val="22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19"/>
  </w:num>
  <w:num w:numId="21">
    <w:abstractNumId w:val="14"/>
  </w:num>
  <w:num w:numId="22">
    <w:abstractNumId w:val="9"/>
  </w:num>
  <w:num w:numId="23">
    <w:abstractNumId w:val="11"/>
  </w:num>
  <w:num w:numId="24">
    <w:abstractNumId w:val="3"/>
  </w:num>
  <w:num w:numId="25">
    <w:abstractNumId w:val="6"/>
  </w:num>
  <w:num w:numId="26">
    <w:abstractNumId w:val="22"/>
  </w:num>
  <w:num w:numId="27">
    <w:abstractNumId w:val="15"/>
  </w:num>
  <w:num w:numId="28">
    <w:abstractNumId w:val="10"/>
  </w:num>
  <w:num w:numId="29">
    <w:abstractNumId w:val="29"/>
  </w:num>
  <w:num w:numId="30">
    <w:abstractNumId w:val="13"/>
  </w:num>
  <w:num w:numId="31">
    <w:abstractNumId w:val="8"/>
  </w:num>
  <w:num w:numId="32">
    <w:abstractNumId w:val="1"/>
  </w:num>
  <w:num w:numId="33">
    <w:abstractNumId w:val="22"/>
  </w:num>
  <w:num w:numId="34">
    <w:abstractNumId w:val="23"/>
  </w:num>
  <w:num w:numId="35">
    <w:abstractNumId w:val="2"/>
  </w:num>
  <w:num w:numId="36">
    <w:abstractNumId w:val="29"/>
  </w:num>
  <w:num w:numId="37">
    <w:abstractNumId w:val="23"/>
  </w:num>
  <w:num w:numId="38">
    <w:abstractNumId w:val="0"/>
  </w:num>
  <w:num w:numId="39">
    <w:abstractNumId w:val="1"/>
  </w:num>
  <w:num w:numId="40">
    <w:abstractNumId w:val="23"/>
  </w:num>
  <w:num w:numId="41">
    <w:abstractNumId w:val="31"/>
  </w:num>
  <w:num w:numId="42">
    <w:abstractNumId w:val="18"/>
  </w:num>
  <w:num w:numId="43">
    <w:abstractNumId w:val="21"/>
  </w:num>
  <w:num w:numId="44">
    <w:abstractNumId w:val="1"/>
  </w:num>
  <w:num w:numId="4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00337"/>
    <w:rsid w:val="00004091"/>
    <w:rsid w:val="000139CA"/>
    <w:rsid w:val="00014EC4"/>
    <w:rsid w:val="00017BA8"/>
    <w:rsid w:val="000209ED"/>
    <w:rsid w:val="00020D6E"/>
    <w:rsid w:val="00020EE5"/>
    <w:rsid w:val="00022A6F"/>
    <w:rsid w:val="0002620A"/>
    <w:rsid w:val="00027728"/>
    <w:rsid w:val="000307C4"/>
    <w:rsid w:val="00032383"/>
    <w:rsid w:val="00040265"/>
    <w:rsid w:val="000425A3"/>
    <w:rsid w:val="0004324A"/>
    <w:rsid w:val="00045877"/>
    <w:rsid w:val="00046B56"/>
    <w:rsid w:val="00060376"/>
    <w:rsid w:val="00062297"/>
    <w:rsid w:val="0006277E"/>
    <w:rsid w:val="00066369"/>
    <w:rsid w:val="00066F5A"/>
    <w:rsid w:val="000740AF"/>
    <w:rsid w:val="000767C1"/>
    <w:rsid w:val="00082F10"/>
    <w:rsid w:val="0008776F"/>
    <w:rsid w:val="00092216"/>
    <w:rsid w:val="000961EF"/>
    <w:rsid w:val="000961F6"/>
    <w:rsid w:val="00096858"/>
    <w:rsid w:val="000A414A"/>
    <w:rsid w:val="000B00A5"/>
    <w:rsid w:val="000B151C"/>
    <w:rsid w:val="000B2F25"/>
    <w:rsid w:val="000B4DCF"/>
    <w:rsid w:val="000B7101"/>
    <w:rsid w:val="000B73CF"/>
    <w:rsid w:val="000C03C6"/>
    <w:rsid w:val="000C1A65"/>
    <w:rsid w:val="000C3E52"/>
    <w:rsid w:val="000C5DAF"/>
    <w:rsid w:val="000C646C"/>
    <w:rsid w:val="000C70A1"/>
    <w:rsid w:val="000D340E"/>
    <w:rsid w:val="000D3E74"/>
    <w:rsid w:val="000D59F5"/>
    <w:rsid w:val="000D7A37"/>
    <w:rsid w:val="000E162C"/>
    <w:rsid w:val="000E3863"/>
    <w:rsid w:val="000E6827"/>
    <w:rsid w:val="000E7148"/>
    <w:rsid w:val="000F2008"/>
    <w:rsid w:val="000F269A"/>
    <w:rsid w:val="000F7792"/>
    <w:rsid w:val="00100D42"/>
    <w:rsid w:val="001026A3"/>
    <w:rsid w:val="0010330C"/>
    <w:rsid w:val="001034B8"/>
    <w:rsid w:val="00103CD5"/>
    <w:rsid w:val="00104C5F"/>
    <w:rsid w:val="0010566D"/>
    <w:rsid w:val="00107D70"/>
    <w:rsid w:val="00111B52"/>
    <w:rsid w:val="001125A1"/>
    <w:rsid w:val="00112704"/>
    <w:rsid w:val="00112AB0"/>
    <w:rsid w:val="00112E84"/>
    <w:rsid w:val="0011373C"/>
    <w:rsid w:val="00113C1A"/>
    <w:rsid w:val="00113D78"/>
    <w:rsid w:val="00113D9A"/>
    <w:rsid w:val="001141F7"/>
    <w:rsid w:val="001161B0"/>
    <w:rsid w:val="00116732"/>
    <w:rsid w:val="00122215"/>
    <w:rsid w:val="00124D5C"/>
    <w:rsid w:val="00131477"/>
    <w:rsid w:val="00132742"/>
    <w:rsid w:val="001341A6"/>
    <w:rsid w:val="00136D56"/>
    <w:rsid w:val="001419CC"/>
    <w:rsid w:val="0014294B"/>
    <w:rsid w:val="001433CE"/>
    <w:rsid w:val="0014379A"/>
    <w:rsid w:val="00144089"/>
    <w:rsid w:val="00151E1D"/>
    <w:rsid w:val="00152E76"/>
    <w:rsid w:val="001547FC"/>
    <w:rsid w:val="0015590E"/>
    <w:rsid w:val="00160135"/>
    <w:rsid w:val="001632BB"/>
    <w:rsid w:val="0016684F"/>
    <w:rsid w:val="00166ACB"/>
    <w:rsid w:val="0016700B"/>
    <w:rsid w:val="00170FE8"/>
    <w:rsid w:val="00173BC4"/>
    <w:rsid w:val="00175D4F"/>
    <w:rsid w:val="0017676F"/>
    <w:rsid w:val="0017687B"/>
    <w:rsid w:val="00177967"/>
    <w:rsid w:val="00180C21"/>
    <w:rsid w:val="001819EF"/>
    <w:rsid w:val="0018345A"/>
    <w:rsid w:val="001840B1"/>
    <w:rsid w:val="00186A0B"/>
    <w:rsid w:val="00190DB8"/>
    <w:rsid w:val="0019243E"/>
    <w:rsid w:val="001B00B0"/>
    <w:rsid w:val="001B7E45"/>
    <w:rsid w:val="001C0E54"/>
    <w:rsid w:val="001C0F8B"/>
    <w:rsid w:val="001C2E92"/>
    <w:rsid w:val="001C3ACD"/>
    <w:rsid w:val="001C5E2D"/>
    <w:rsid w:val="001C71AA"/>
    <w:rsid w:val="001D1E6D"/>
    <w:rsid w:val="001E2433"/>
    <w:rsid w:val="001E41A9"/>
    <w:rsid w:val="001E4CB1"/>
    <w:rsid w:val="001F05C7"/>
    <w:rsid w:val="001F3A1D"/>
    <w:rsid w:val="001F4F94"/>
    <w:rsid w:val="001F67A5"/>
    <w:rsid w:val="00201E04"/>
    <w:rsid w:val="00202B66"/>
    <w:rsid w:val="00203631"/>
    <w:rsid w:val="00203D09"/>
    <w:rsid w:val="00206DFC"/>
    <w:rsid w:val="002144AF"/>
    <w:rsid w:val="00214A92"/>
    <w:rsid w:val="00215FD2"/>
    <w:rsid w:val="00216C7B"/>
    <w:rsid w:val="002174DF"/>
    <w:rsid w:val="002200F5"/>
    <w:rsid w:val="00221609"/>
    <w:rsid w:val="00223348"/>
    <w:rsid w:val="00224521"/>
    <w:rsid w:val="002264FE"/>
    <w:rsid w:val="00230D2F"/>
    <w:rsid w:val="0023152B"/>
    <w:rsid w:val="002322EB"/>
    <w:rsid w:val="002341A6"/>
    <w:rsid w:val="00235EA3"/>
    <w:rsid w:val="002425C5"/>
    <w:rsid w:val="00242989"/>
    <w:rsid w:val="002434A1"/>
    <w:rsid w:val="0024433A"/>
    <w:rsid w:val="002445B4"/>
    <w:rsid w:val="002477CE"/>
    <w:rsid w:val="00247804"/>
    <w:rsid w:val="00251F60"/>
    <w:rsid w:val="002526A5"/>
    <w:rsid w:val="002529A4"/>
    <w:rsid w:val="00257C7A"/>
    <w:rsid w:val="002606C5"/>
    <w:rsid w:val="00260A28"/>
    <w:rsid w:val="0026195D"/>
    <w:rsid w:val="00266F30"/>
    <w:rsid w:val="00271EF2"/>
    <w:rsid w:val="00275F87"/>
    <w:rsid w:val="002778E4"/>
    <w:rsid w:val="0028010F"/>
    <w:rsid w:val="00284836"/>
    <w:rsid w:val="00285362"/>
    <w:rsid w:val="00287D16"/>
    <w:rsid w:val="00297094"/>
    <w:rsid w:val="00297A85"/>
    <w:rsid w:val="002A0CF5"/>
    <w:rsid w:val="002A1DCE"/>
    <w:rsid w:val="002A3880"/>
    <w:rsid w:val="002A63B2"/>
    <w:rsid w:val="002C0BBB"/>
    <w:rsid w:val="002C4ACF"/>
    <w:rsid w:val="002C7F8F"/>
    <w:rsid w:val="002D3602"/>
    <w:rsid w:val="002D5ECF"/>
    <w:rsid w:val="002D633C"/>
    <w:rsid w:val="002D6DBB"/>
    <w:rsid w:val="002E3AC3"/>
    <w:rsid w:val="002E4D2D"/>
    <w:rsid w:val="002E4DF4"/>
    <w:rsid w:val="002E6C04"/>
    <w:rsid w:val="002E78E1"/>
    <w:rsid w:val="002F0147"/>
    <w:rsid w:val="002F0902"/>
    <w:rsid w:val="002F11A1"/>
    <w:rsid w:val="002F11D0"/>
    <w:rsid w:val="00301B17"/>
    <w:rsid w:val="003021CE"/>
    <w:rsid w:val="00303D42"/>
    <w:rsid w:val="00315ED9"/>
    <w:rsid w:val="00321941"/>
    <w:rsid w:val="0032477D"/>
    <w:rsid w:val="00325C60"/>
    <w:rsid w:val="003275A2"/>
    <w:rsid w:val="003277DB"/>
    <w:rsid w:val="00330078"/>
    <w:rsid w:val="00330147"/>
    <w:rsid w:val="00331A98"/>
    <w:rsid w:val="00332536"/>
    <w:rsid w:val="00334CB5"/>
    <w:rsid w:val="00335F25"/>
    <w:rsid w:val="003400C4"/>
    <w:rsid w:val="00346C32"/>
    <w:rsid w:val="00347835"/>
    <w:rsid w:val="00350E37"/>
    <w:rsid w:val="003523C8"/>
    <w:rsid w:val="003555C0"/>
    <w:rsid w:val="003561D0"/>
    <w:rsid w:val="003575FD"/>
    <w:rsid w:val="00365276"/>
    <w:rsid w:val="00365895"/>
    <w:rsid w:val="00370918"/>
    <w:rsid w:val="00372B15"/>
    <w:rsid w:val="003732E3"/>
    <w:rsid w:val="00374CF9"/>
    <w:rsid w:val="00381213"/>
    <w:rsid w:val="003817F4"/>
    <w:rsid w:val="00383E21"/>
    <w:rsid w:val="00384F41"/>
    <w:rsid w:val="00390F7F"/>
    <w:rsid w:val="00391235"/>
    <w:rsid w:val="0039445E"/>
    <w:rsid w:val="00396E3E"/>
    <w:rsid w:val="003A178F"/>
    <w:rsid w:val="003A3474"/>
    <w:rsid w:val="003A4409"/>
    <w:rsid w:val="003A6874"/>
    <w:rsid w:val="003A6D1F"/>
    <w:rsid w:val="003A6DA3"/>
    <w:rsid w:val="003C0D5C"/>
    <w:rsid w:val="003C4854"/>
    <w:rsid w:val="003C559F"/>
    <w:rsid w:val="003C5B22"/>
    <w:rsid w:val="003D3E75"/>
    <w:rsid w:val="003E221A"/>
    <w:rsid w:val="003E4C50"/>
    <w:rsid w:val="003E5CB1"/>
    <w:rsid w:val="003E6CB6"/>
    <w:rsid w:val="003F25A1"/>
    <w:rsid w:val="003F3DFC"/>
    <w:rsid w:val="003F4EE8"/>
    <w:rsid w:val="003F5B4F"/>
    <w:rsid w:val="00400893"/>
    <w:rsid w:val="00401179"/>
    <w:rsid w:val="00402B9D"/>
    <w:rsid w:val="00404442"/>
    <w:rsid w:val="004107FC"/>
    <w:rsid w:val="004201D3"/>
    <w:rsid w:val="00420E75"/>
    <w:rsid w:val="00423731"/>
    <w:rsid w:val="00426256"/>
    <w:rsid w:val="004274E0"/>
    <w:rsid w:val="00432909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66C83"/>
    <w:rsid w:val="00474E6C"/>
    <w:rsid w:val="004767E4"/>
    <w:rsid w:val="00476DFA"/>
    <w:rsid w:val="004771FE"/>
    <w:rsid w:val="004801A8"/>
    <w:rsid w:val="00480E31"/>
    <w:rsid w:val="0048141C"/>
    <w:rsid w:val="00481D57"/>
    <w:rsid w:val="00487779"/>
    <w:rsid w:val="00487BFE"/>
    <w:rsid w:val="00492703"/>
    <w:rsid w:val="00497507"/>
    <w:rsid w:val="0049790E"/>
    <w:rsid w:val="00497987"/>
    <w:rsid w:val="004A2E08"/>
    <w:rsid w:val="004A6754"/>
    <w:rsid w:val="004A6CBE"/>
    <w:rsid w:val="004B3F26"/>
    <w:rsid w:val="004B4D91"/>
    <w:rsid w:val="004C1F19"/>
    <w:rsid w:val="004C38A0"/>
    <w:rsid w:val="004D1B9E"/>
    <w:rsid w:val="004D2FE9"/>
    <w:rsid w:val="004D5769"/>
    <w:rsid w:val="004D7165"/>
    <w:rsid w:val="004D7434"/>
    <w:rsid w:val="004E02A2"/>
    <w:rsid w:val="004E2C29"/>
    <w:rsid w:val="004E39C0"/>
    <w:rsid w:val="004E628B"/>
    <w:rsid w:val="004F0624"/>
    <w:rsid w:val="004F1071"/>
    <w:rsid w:val="004F2897"/>
    <w:rsid w:val="004F5648"/>
    <w:rsid w:val="004F6A07"/>
    <w:rsid w:val="004F6B12"/>
    <w:rsid w:val="004F7FF1"/>
    <w:rsid w:val="0050598A"/>
    <w:rsid w:val="00505D79"/>
    <w:rsid w:val="0052204F"/>
    <w:rsid w:val="00523823"/>
    <w:rsid w:val="00527C5D"/>
    <w:rsid w:val="005301E5"/>
    <w:rsid w:val="00531BA5"/>
    <w:rsid w:val="00534FC2"/>
    <w:rsid w:val="0054288D"/>
    <w:rsid w:val="00554FB1"/>
    <w:rsid w:val="005552B4"/>
    <w:rsid w:val="00563448"/>
    <w:rsid w:val="00566721"/>
    <w:rsid w:val="00567846"/>
    <w:rsid w:val="0057106C"/>
    <w:rsid w:val="00571E33"/>
    <w:rsid w:val="0057564A"/>
    <w:rsid w:val="00577176"/>
    <w:rsid w:val="00577598"/>
    <w:rsid w:val="00581EE3"/>
    <w:rsid w:val="005844C5"/>
    <w:rsid w:val="00584CE0"/>
    <w:rsid w:val="00585373"/>
    <w:rsid w:val="00587A4A"/>
    <w:rsid w:val="005905F0"/>
    <w:rsid w:val="005911A7"/>
    <w:rsid w:val="00593D99"/>
    <w:rsid w:val="0059449E"/>
    <w:rsid w:val="0059599E"/>
    <w:rsid w:val="00595E0A"/>
    <w:rsid w:val="005A03DE"/>
    <w:rsid w:val="005A21C4"/>
    <w:rsid w:val="005A28AD"/>
    <w:rsid w:val="005A364D"/>
    <w:rsid w:val="005A6892"/>
    <w:rsid w:val="005B2704"/>
    <w:rsid w:val="005B5575"/>
    <w:rsid w:val="005C0900"/>
    <w:rsid w:val="005C105B"/>
    <w:rsid w:val="005C2CBC"/>
    <w:rsid w:val="005C64EC"/>
    <w:rsid w:val="005C7BB6"/>
    <w:rsid w:val="005D633E"/>
    <w:rsid w:val="005D7D10"/>
    <w:rsid w:val="005E1943"/>
    <w:rsid w:val="005E2704"/>
    <w:rsid w:val="005E2AE3"/>
    <w:rsid w:val="005E5D16"/>
    <w:rsid w:val="005E695B"/>
    <w:rsid w:val="005E7413"/>
    <w:rsid w:val="005E7B80"/>
    <w:rsid w:val="005E7D2E"/>
    <w:rsid w:val="005F1683"/>
    <w:rsid w:val="005F1A1C"/>
    <w:rsid w:val="005F33EE"/>
    <w:rsid w:val="005F6E5A"/>
    <w:rsid w:val="006016A6"/>
    <w:rsid w:val="0060240E"/>
    <w:rsid w:val="00604081"/>
    <w:rsid w:val="00604EB5"/>
    <w:rsid w:val="00617624"/>
    <w:rsid w:val="00622009"/>
    <w:rsid w:val="00622BCF"/>
    <w:rsid w:val="00622EFE"/>
    <w:rsid w:val="00623897"/>
    <w:rsid w:val="00623D9C"/>
    <w:rsid w:val="006258A9"/>
    <w:rsid w:val="00632975"/>
    <w:rsid w:val="00640069"/>
    <w:rsid w:val="00640661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2CFC"/>
    <w:rsid w:val="00664994"/>
    <w:rsid w:val="00666424"/>
    <w:rsid w:val="00667172"/>
    <w:rsid w:val="00671EB8"/>
    <w:rsid w:val="006735D6"/>
    <w:rsid w:val="006745B0"/>
    <w:rsid w:val="0067533C"/>
    <w:rsid w:val="0067682A"/>
    <w:rsid w:val="00677127"/>
    <w:rsid w:val="00684D89"/>
    <w:rsid w:val="0069184E"/>
    <w:rsid w:val="00694D3E"/>
    <w:rsid w:val="006A4DF2"/>
    <w:rsid w:val="006A7F73"/>
    <w:rsid w:val="006B0037"/>
    <w:rsid w:val="006B20DE"/>
    <w:rsid w:val="006B4C16"/>
    <w:rsid w:val="006B54F8"/>
    <w:rsid w:val="006B55E0"/>
    <w:rsid w:val="006B7940"/>
    <w:rsid w:val="006C070F"/>
    <w:rsid w:val="006C1D58"/>
    <w:rsid w:val="006C6B50"/>
    <w:rsid w:val="006D00C6"/>
    <w:rsid w:val="006D0A37"/>
    <w:rsid w:val="006D23ED"/>
    <w:rsid w:val="006D4743"/>
    <w:rsid w:val="006D724D"/>
    <w:rsid w:val="006E2318"/>
    <w:rsid w:val="006E2F4F"/>
    <w:rsid w:val="006E5680"/>
    <w:rsid w:val="006E6C87"/>
    <w:rsid w:val="006F00DB"/>
    <w:rsid w:val="006F449F"/>
    <w:rsid w:val="006F7D75"/>
    <w:rsid w:val="00701BE9"/>
    <w:rsid w:val="007024E6"/>
    <w:rsid w:val="00703EF5"/>
    <w:rsid w:val="00706AF4"/>
    <w:rsid w:val="00715122"/>
    <w:rsid w:val="00717ECC"/>
    <w:rsid w:val="00725AEA"/>
    <w:rsid w:val="00730E94"/>
    <w:rsid w:val="007314E1"/>
    <w:rsid w:val="00732811"/>
    <w:rsid w:val="0073376D"/>
    <w:rsid w:val="00736995"/>
    <w:rsid w:val="007404F2"/>
    <w:rsid w:val="00741AA6"/>
    <w:rsid w:val="0074400A"/>
    <w:rsid w:val="007469B6"/>
    <w:rsid w:val="0075181B"/>
    <w:rsid w:val="007539DC"/>
    <w:rsid w:val="00753B4C"/>
    <w:rsid w:val="00754A5F"/>
    <w:rsid w:val="00760B7F"/>
    <w:rsid w:val="0076469C"/>
    <w:rsid w:val="00766DB4"/>
    <w:rsid w:val="00774D47"/>
    <w:rsid w:val="0077517D"/>
    <w:rsid w:val="00775947"/>
    <w:rsid w:val="00775B68"/>
    <w:rsid w:val="0077606F"/>
    <w:rsid w:val="007778F5"/>
    <w:rsid w:val="007812D2"/>
    <w:rsid w:val="007818ED"/>
    <w:rsid w:val="00783189"/>
    <w:rsid w:val="00785EE0"/>
    <w:rsid w:val="00786089"/>
    <w:rsid w:val="00790969"/>
    <w:rsid w:val="00790E7B"/>
    <w:rsid w:val="007912BF"/>
    <w:rsid w:val="007932F6"/>
    <w:rsid w:val="00794ED5"/>
    <w:rsid w:val="0079689D"/>
    <w:rsid w:val="00796F91"/>
    <w:rsid w:val="007A1D68"/>
    <w:rsid w:val="007A4AF3"/>
    <w:rsid w:val="007A54F1"/>
    <w:rsid w:val="007A60B3"/>
    <w:rsid w:val="007A6F71"/>
    <w:rsid w:val="007A731A"/>
    <w:rsid w:val="007B0147"/>
    <w:rsid w:val="007B0A87"/>
    <w:rsid w:val="007B475E"/>
    <w:rsid w:val="007B5360"/>
    <w:rsid w:val="007B53F1"/>
    <w:rsid w:val="007B6BD7"/>
    <w:rsid w:val="007C1604"/>
    <w:rsid w:val="007C2D69"/>
    <w:rsid w:val="007C3BA4"/>
    <w:rsid w:val="007C4732"/>
    <w:rsid w:val="007C5CA1"/>
    <w:rsid w:val="007C71BE"/>
    <w:rsid w:val="007C7DE0"/>
    <w:rsid w:val="007D2869"/>
    <w:rsid w:val="007D4A1B"/>
    <w:rsid w:val="007D53FD"/>
    <w:rsid w:val="007D55AC"/>
    <w:rsid w:val="007E15CD"/>
    <w:rsid w:val="007E4C9D"/>
    <w:rsid w:val="007E542E"/>
    <w:rsid w:val="007F39DD"/>
    <w:rsid w:val="007F4CE9"/>
    <w:rsid w:val="007F5EC4"/>
    <w:rsid w:val="007F78BD"/>
    <w:rsid w:val="007F7BD6"/>
    <w:rsid w:val="00801E71"/>
    <w:rsid w:val="0080621B"/>
    <w:rsid w:val="00807044"/>
    <w:rsid w:val="00814424"/>
    <w:rsid w:val="008158A9"/>
    <w:rsid w:val="00820514"/>
    <w:rsid w:val="00823856"/>
    <w:rsid w:val="008302DF"/>
    <w:rsid w:val="008311D0"/>
    <w:rsid w:val="00833256"/>
    <w:rsid w:val="00834F18"/>
    <w:rsid w:val="00837F15"/>
    <w:rsid w:val="008402FB"/>
    <w:rsid w:val="00841A8C"/>
    <w:rsid w:val="00842544"/>
    <w:rsid w:val="00843953"/>
    <w:rsid w:val="00845FB0"/>
    <w:rsid w:val="0084619A"/>
    <w:rsid w:val="0084788B"/>
    <w:rsid w:val="0085521A"/>
    <w:rsid w:val="0085702B"/>
    <w:rsid w:val="00860756"/>
    <w:rsid w:val="00863409"/>
    <w:rsid w:val="00867012"/>
    <w:rsid w:val="00870931"/>
    <w:rsid w:val="00876224"/>
    <w:rsid w:val="008812C1"/>
    <w:rsid w:val="0088453D"/>
    <w:rsid w:val="00884599"/>
    <w:rsid w:val="00891A76"/>
    <w:rsid w:val="0089368D"/>
    <w:rsid w:val="00897DD1"/>
    <w:rsid w:val="008A03CB"/>
    <w:rsid w:val="008A125E"/>
    <w:rsid w:val="008A1552"/>
    <w:rsid w:val="008A6D19"/>
    <w:rsid w:val="008A7C66"/>
    <w:rsid w:val="008B18B2"/>
    <w:rsid w:val="008B20DE"/>
    <w:rsid w:val="008B36F3"/>
    <w:rsid w:val="008B3B3F"/>
    <w:rsid w:val="008B7A0D"/>
    <w:rsid w:val="008C0DD8"/>
    <w:rsid w:val="008C25B7"/>
    <w:rsid w:val="008C2DC9"/>
    <w:rsid w:val="008D2D06"/>
    <w:rsid w:val="008D3479"/>
    <w:rsid w:val="008E0ED3"/>
    <w:rsid w:val="008E28B1"/>
    <w:rsid w:val="008E7B19"/>
    <w:rsid w:val="008F0CD3"/>
    <w:rsid w:val="008F1B8D"/>
    <w:rsid w:val="008F3140"/>
    <w:rsid w:val="008F3E94"/>
    <w:rsid w:val="0090431A"/>
    <w:rsid w:val="00904651"/>
    <w:rsid w:val="009047D1"/>
    <w:rsid w:val="009107A0"/>
    <w:rsid w:val="00915B0C"/>
    <w:rsid w:val="0091632A"/>
    <w:rsid w:val="0092089C"/>
    <w:rsid w:val="009211DB"/>
    <w:rsid w:val="00925F9A"/>
    <w:rsid w:val="00927915"/>
    <w:rsid w:val="00931799"/>
    <w:rsid w:val="009317B8"/>
    <w:rsid w:val="00933DAE"/>
    <w:rsid w:val="00946563"/>
    <w:rsid w:val="00947A47"/>
    <w:rsid w:val="0095191D"/>
    <w:rsid w:val="00954440"/>
    <w:rsid w:val="00954B6C"/>
    <w:rsid w:val="00955D5B"/>
    <w:rsid w:val="009563E7"/>
    <w:rsid w:val="00960197"/>
    <w:rsid w:val="009627F5"/>
    <w:rsid w:val="00964A60"/>
    <w:rsid w:val="00966A3D"/>
    <w:rsid w:val="00967EC7"/>
    <w:rsid w:val="0097469C"/>
    <w:rsid w:val="009757B0"/>
    <w:rsid w:val="00976AA0"/>
    <w:rsid w:val="00977C45"/>
    <w:rsid w:val="00983B91"/>
    <w:rsid w:val="009932B8"/>
    <w:rsid w:val="009972BE"/>
    <w:rsid w:val="009A27DD"/>
    <w:rsid w:val="009A3C60"/>
    <w:rsid w:val="009A3DED"/>
    <w:rsid w:val="009A6257"/>
    <w:rsid w:val="009B2E95"/>
    <w:rsid w:val="009B381F"/>
    <w:rsid w:val="009B5420"/>
    <w:rsid w:val="009C0A84"/>
    <w:rsid w:val="009C2BD8"/>
    <w:rsid w:val="009C4EEA"/>
    <w:rsid w:val="009C66E6"/>
    <w:rsid w:val="009C6F72"/>
    <w:rsid w:val="009C76D5"/>
    <w:rsid w:val="009E2AEE"/>
    <w:rsid w:val="009E4B84"/>
    <w:rsid w:val="009E514F"/>
    <w:rsid w:val="009E5D6E"/>
    <w:rsid w:val="009E6576"/>
    <w:rsid w:val="009F653F"/>
    <w:rsid w:val="009F6AE2"/>
    <w:rsid w:val="009F7294"/>
    <w:rsid w:val="009F7DC9"/>
    <w:rsid w:val="00A01C99"/>
    <w:rsid w:val="00A0250C"/>
    <w:rsid w:val="00A02CF3"/>
    <w:rsid w:val="00A10E4D"/>
    <w:rsid w:val="00A14770"/>
    <w:rsid w:val="00A22322"/>
    <w:rsid w:val="00A230F7"/>
    <w:rsid w:val="00A2406F"/>
    <w:rsid w:val="00A24E2B"/>
    <w:rsid w:val="00A2532A"/>
    <w:rsid w:val="00A350E8"/>
    <w:rsid w:val="00A4118F"/>
    <w:rsid w:val="00A439CA"/>
    <w:rsid w:val="00A44A4F"/>
    <w:rsid w:val="00A46E32"/>
    <w:rsid w:val="00A55D13"/>
    <w:rsid w:val="00A56C35"/>
    <w:rsid w:val="00A60B24"/>
    <w:rsid w:val="00A67811"/>
    <w:rsid w:val="00A67C5B"/>
    <w:rsid w:val="00A7068F"/>
    <w:rsid w:val="00A720F5"/>
    <w:rsid w:val="00A727EB"/>
    <w:rsid w:val="00A72D4C"/>
    <w:rsid w:val="00A72EBD"/>
    <w:rsid w:val="00A9065D"/>
    <w:rsid w:val="00A93A13"/>
    <w:rsid w:val="00A97724"/>
    <w:rsid w:val="00AA1D03"/>
    <w:rsid w:val="00AA66CF"/>
    <w:rsid w:val="00AB1197"/>
    <w:rsid w:val="00AC04AD"/>
    <w:rsid w:val="00AC528F"/>
    <w:rsid w:val="00AC69FA"/>
    <w:rsid w:val="00AC6A26"/>
    <w:rsid w:val="00AC7421"/>
    <w:rsid w:val="00AD04E6"/>
    <w:rsid w:val="00AD2AF4"/>
    <w:rsid w:val="00AD2FEB"/>
    <w:rsid w:val="00AD48D2"/>
    <w:rsid w:val="00AD48DD"/>
    <w:rsid w:val="00AD4CE2"/>
    <w:rsid w:val="00AD573A"/>
    <w:rsid w:val="00AD6767"/>
    <w:rsid w:val="00AE1F39"/>
    <w:rsid w:val="00AE2AFF"/>
    <w:rsid w:val="00AE3E24"/>
    <w:rsid w:val="00AE5FB4"/>
    <w:rsid w:val="00AE6065"/>
    <w:rsid w:val="00AF283F"/>
    <w:rsid w:val="00AF4F1C"/>
    <w:rsid w:val="00AF510F"/>
    <w:rsid w:val="00AF6831"/>
    <w:rsid w:val="00AF6FB7"/>
    <w:rsid w:val="00AF7699"/>
    <w:rsid w:val="00B004E7"/>
    <w:rsid w:val="00B02A6A"/>
    <w:rsid w:val="00B0447B"/>
    <w:rsid w:val="00B049E5"/>
    <w:rsid w:val="00B06BDA"/>
    <w:rsid w:val="00B07FDE"/>
    <w:rsid w:val="00B11251"/>
    <w:rsid w:val="00B126C8"/>
    <w:rsid w:val="00B1699C"/>
    <w:rsid w:val="00B21CBA"/>
    <w:rsid w:val="00B22B7F"/>
    <w:rsid w:val="00B24714"/>
    <w:rsid w:val="00B25CCD"/>
    <w:rsid w:val="00B27066"/>
    <w:rsid w:val="00B30629"/>
    <w:rsid w:val="00B32477"/>
    <w:rsid w:val="00B3377D"/>
    <w:rsid w:val="00B33D59"/>
    <w:rsid w:val="00B33F51"/>
    <w:rsid w:val="00B34503"/>
    <w:rsid w:val="00B34F53"/>
    <w:rsid w:val="00B3584B"/>
    <w:rsid w:val="00B40D10"/>
    <w:rsid w:val="00B40DED"/>
    <w:rsid w:val="00B41F1F"/>
    <w:rsid w:val="00B42C56"/>
    <w:rsid w:val="00B44088"/>
    <w:rsid w:val="00B451AB"/>
    <w:rsid w:val="00B47F93"/>
    <w:rsid w:val="00B53EC9"/>
    <w:rsid w:val="00B573EA"/>
    <w:rsid w:val="00B61069"/>
    <w:rsid w:val="00B61B04"/>
    <w:rsid w:val="00B61D07"/>
    <w:rsid w:val="00B62FC2"/>
    <w:rsid w:val="00B72432"/>
    <w:rsid w:val="00B73669"/>
    <w:rsid w:val="00B742F2"/>
    <w:rsid w:val="00B74AE1"/>
    <w:rsid w:val="00B75D84"/>
    <w:rsid w:val="00B77481"/>
    <w:rsid w:val="00B8091E"/>
    <w:rsid w:val="00B80977"/>
    <w:rsid w:val="00B82944"/>
    <w:rsid w:val="00B82C06"/>
    <w:rsid w:val="00B84C3F"/>
    <w:rsid w:val="00B86A2E"/>
    <w:rsid w:val="00B8739F"/>
    <w:rsid w:val="00B901A4"/>
    <w:rsid w:val="00B9020B"/>
    <w:rsid w:val="00B9186E"/>
    <w:rsid w:val="00B93EC7"/>
    <w:rsid w:val="00B942EA"/>
    <w:rsid w:val="00BA2669"/>
    <w:rsid w:val="00BA4082"/>
    <w:rsid w:val="00BA5831"/>
    <w:rsid w:val="00BA6449"/>
    <w:rsid w:val="00BB0CF7"/>
    <w:rsid w:val="00BB0FF5"/>
    <w:rsid w:val="00BB2072"/>
    <w:rsid w:val="00BB4C00"/>
    <w:rsid w:val="00BB7C93"/>
    <w:rsid w:val="00BB7DF9"/>
    <w:rsid w:val="00BC1AC9"/>
    <w:rsid w:val="00BC47F4"/>
    <w:rsid w:val="00BC5046"/>
    <w:rsid w:val="00BC7459"/>
    <w:rsid w:val="00BD2365"/>
    <w:rsid w:val="00BD2492"/>
    <w:rsid w:val="00BD3FA8"/>
    <w:rsid w:val="00BD449D"/>
    <w:rsid w:val="00BD7DBD"/>
    <w:rsid w:val="00BE1CDE"/>
    <w:rsid w:val="00BE2786"/>
    <w:rsid w:val="00BE5255"/>
    <w:rsid w:val="00BE5A31"/>
    <w:rsid w:val="00BE761E"/>
    <w:rsid w:val="00BE7734"/>
    <w:rsid w:val="00BE7FDF"/>
    <w:rsid w:val="00BF2887"/>
    <w:rsid w:val="00BF2B89"/>
    <w:rsid w:val="00BF3429"/>
    <w:rsid w:val="00BF3E9E"/>
    <w:rsid w:val="00BF6011"/>
    <w:rsid w:val="00BF7AF5"/>
    <w:rsid w:val="00C01CF0"/>
    <w:rsid w:val="00C06C8B"/>
    <w:rsid w:val="00C11231"/>
    <w:rsid w:val="00C13010"/>
    <w:rsid w:val="00C135FA"/>
    <w:rsid w:val="00C13B0F"/>
    <w:rsid w:val="00C200B6"/>
    <w:rsid w:val="00C21922"/>
    <w:rsid w:val="00C22C4D"/>
    <w:rsid w:val="00C249C2"/>
    <w:rsid w:val="00C26376"/>
    <w:rsid w:val="00C31782"/>
    <w:rsid w:val="00C33036"/>
    <w:rsid w:val="00C36546"/>
    <w:rsid w:val="00C4218D"/>
    <w:rsid w:val="00C42B90"/>
    <w:rsid w:val="00C5062D"/>
    <w:rsid w:val="00C5209F"/>
    <w:rsid w:val="00C52EA6"/>
    <w:rsid w:val="00C57378"/>
    <w:rsid w:val="00C5792A"/>
    <w:rsid w:val="00C656AF"/>
    <w:rsid w:val="00C67200"/>
    <w:rsid w:val="00C72EB1"/>
    <w:rsid w:val="00C7743B"/>
    <w:rsid w:val="00C77FE5"/>
    <w:rsid w:val="00C813C5"/>
    <w:rsid w:val="00C817C8"/>
    <w:rsid w:val="00C828E8"/>
    <w:rsid w:val="00C870C2"/>
    <w:rsid w:val="00C91B0C"/>
    <w:rsid w:val="00CA57EB"/>
    <w:rsid w:val="00CA616F"/>
    <w:rsid w:val="00CA64D1"/>
    <w:rsid w:val="00CB0DAC"/>
    <w:rsid w:val="00CB26C9"/>
    <w:rsid w:val="00CB3103"/>
    <w:rsid w:val="00CB6883"/>
    <w:rsid w:val="00CC071F"/>
    <w:rsid w:val="00CC199D"/>
    <w:rsid w:val="00CC5C04"/>
    <w:rsid w:val="00CC63BF"/>
    <w:rsid w:val="00CC645A"/>
    <w:rsid w:val="00CD0486"/>
    <w:rsid w:val="00CD2F0F"/>
    <w:rsid w:val="00CD517F"/>
    <w:rsid w:val="00CD5F99"/>
    <w:rsid w:val="00CD6769"/>
    <w:rsid w:val="00CE01FF"/>
    <w:rsid w:val="00CE351A"/>
    <w:rsid w:val="00CE4DA3"/>
    <w:rsid w:val="00CF219E"/>
    <w:rsid w:val="00CF2DC4"/>
    <w:rsid w:val="00CF3EEE"/>
    <w:rsid w:val="00CF6382"/>
    <w:rsid w:val="00CF7F4F"/>
    <w:rsid w:val="00D02464"/>
    <w:rsid w:val="00D0263B"/>
    <w:rsid w:val="00D02A0C"/>
    <w:rsid w:val="00D100DA"/>
    <w:rsid w:val="00D13E73"/>
    <w:rsid w:val="00D140B3"/>
    <w:rsid w:val="00D14DF9"/>
    <w:rsid w:val="00D15273"/>
    <w:rsid w:val="00D17196"/>
    <w:rsid w:val="00D200CA"/>
    <w:rsid w:val="00D214EE"/>
    <w:rsid w:val="00D2284A"/>
    <w:rsid w:val="00D22DE3"/>
    <w:rsid w:val="00D23B26"/>
    <w:rsid w:val="00D2405D"/>
    <w:rsid w:val="00D27970"/>
    <w:rsid w:val="00D31FD9"/>
    <w:rsid w:val="00D34181"/>
    <w:rsid w:val="00D47F3A"/>
    <w:rsid w:val="00D52DEB"/>
    <w:rsid w:val="00D54859"/>
    <w:rsid w:val="00D55434"/>
    <w:rsid w:val="00D56F3C"/>
    <w:rsid w:val="00D62A20"/>
    <w:rsid w:val="00D6392D"/>
    <w:rsid w:val="00D63A46"/>
    <w:rsid w:val="00D710C8"/>
    <w:rsid w:val="00D71355"/>
    <w:rsid w:val="00D74864"/>
    <w:rsid w:val="00D77FB2"/>
    <w:rsid w:val="00D81371"/>
    <w:rsid w:val="00D8334C"/>
    <w:rsid w:val="00D83B61"/>
    <w:rsid w:val="00D851D1"/>
    <w:rsid w:val="00D904E9"/>
    <w:rsid w:val="00D9281E"/>
    <w:rsid w:val="00D94397"/>
    <w:rsid w:val="00D95D98"/>
    <w:rsid w:val="00DA102D"/>
    <w:rsid w:val="00DA493C"/>
    <w:rsid w:val="00DB2093"/>
    <w:rsid w:val="00DB5901"/>
    <w:rsid w:val="00DB593B"/>
    <w:rsid w:val="00DB65A4"/>
    <w:rsid w:val="00DB6C3F"/>
    <w:rsid w:val="00DC3199"/>
    <w:rsid w:val="00DC5F1A"/>
    <w:rsid w:val="00DC65E9"/>
    <w:rsid w:val="00DC6731"/>
    <w:rsid w:val="00DD16EB"/>
    <w:rsid w:val="00DD70C5"/>
    <w:rsid w:val="00DE2C00"/>
    <w:rsid w:val="00DE3142"/>
    <w:rsid w:val="00DE4797"/>
    <w:rsid w:val="00DE4F29"/>
    <w:rsid w:val="00DE7CEF"/>
    <w:rsid w:val="00DF2F51"/>
    <w:rsid w:val="00DF3AD7"/>
    <w:rsid w:val="00DF40C7"/>
    <w:rsid w:val="00DF6B82"/>
    <w:rsid w:val="00DF78A6"/>
    <w:rsid w:val="00E033BA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0E40"/>
    <w:rsid w:val="00E34BF6"/>
    <w:rsid w:val="00E34E4C"/>
    <w:rsid w:val="00E367B1"/>
    <w:rsid w:val="00E36839"/>
    <w:rsid w:val="00E4070D"/>
    <w:rsid w:val="00E441F1"/>
    <w:rsid w:val="00E536C1"/>
    <w:rsid w:val="00E54E94"/>
    <w:rsid w:val="00E603B6"/>
    <w:rsid w:val="00E60B75"/>
    <w:rsid w:val="00E62406"/>
    <w:rsid w:val="00E63006"/>
    <w:rsid w:val="00E63319"/>
    <w:rsid w:val="00E63797"/>
    <w:rsid w:val="00E66E5E"/>
    <w:rsid w:val="00E675B6"/>
    <w:rsid w:val="00E70E88"/>
    <w:rsid w:val="00E71425"/>
    <w:rsid w:val="00E73841"/>
    <w:rsid w:val="00E740C5"/>
    <w:rsid w:val="00E75A56"/>
    <w:rsid w:val="00E81173"/>
    <w:rsid w:val="00E84D01"/>
    <w:rsid w:val="00E86271"/>
    <w:rsid w:val="00E916E7"/>
    <w:rsid w:val="00E920DA"/>
    <w:rsid w:val="00E93762"/>
    <w:rsid w:val="00E938BA"/>
    <w:rsid w:val="00E94D88"/>
    <w:rsid w:val="00E950F4"/>
    <w:rsid w:val="00E9763E"/>
    <w:rsid w:val="00EA0FE2"/>
    <w:rsid w:val="00EA1841"/>
    <w:rsid w:val="00EA26CA"/>
    <w:rsid w:val="00EA47EA"/>
    <w:rsid w:val="00EA4AD9"/>
    <w:rsid w:val="00EA58D8"/>
    <w:rsid w:val="00EA59A7"/>
    <w:rsid w:val="00EB0E9B"/>
    <w:rsid w:val="00EB10B1"/>
    <w:rsid w:val="00EB37C8"/>
    <w:rsid w:val="00EB5C6D"/>
    <w:rsid w:val="00EC0429"/>
    <w:rsid w:val="00EC645D"/>
    <w:rsid w:val="00ED06EE"/>
    <w:rsid w:val="00ED0914"/>
    <w:rsid w:val="00ED4EB3"/>
    <w:rsid w:val="00ED598C"/>
    <w:rsid w:val="00EE0185"/>
    <w:rsid w:val="00EE03F1"/>
    <w:rsid w:val="00EE1BDA"/>
    <w:rsid w:val="00EE30DE"/>
    <w:rsid w:val="00EF2574"/>
    <w:rsid w:val="00EF409F"/>
    <w:rsid w:val="00EF4D97"/>
    <w:rsid w:val="00F00D52"/>
    <w:rsid w:val="00F00FA8"/>
    <w:rsid w:val="00F04C44"/>
    <w:rsid w:val="00F0614C"/>
    <w:rsid w:val="00F11163"/>
    <w:rsid w:val="00F11942"/>
    <w:rsid w:val="00F16A80"/>
    <w:rsid w:val="00F210E7"/>
    <w:rsid w:val="00F23BFC"/>
    <w:rsid w:val="00F24497"/>
    <w:rsid w:val="00F27E99"/>
    <w:rsid w:val="00F322A7"/>
    <w:rsid w:val="00F3343E"/>
    <w:rsid w:val="00F33EDC"/>
    <w:rsid w:val="00F35DA5"/>
    <w:rsid w:val="00F41920"/>
    <w:rsid w:val="00F425F4"/>
    <w:rsid w:val="00F45BE1"/>
    <w:rsid w:val="00F475E4"/>
    <w:rsid w:val="00F47648"/>
    <w:rsid w:val="00F533C5"/>
    <w:rsid w:val="00F556DA"/>
    <w:rsid w:val="00F61C6B"/>
    <w:rsid w:val="00F6207A"/>
    <w:rsid w:val="00F66160"/>
    <w:rsid w:val="00F76D85"/>
    <w:rsid w:val="00F7778F"/>
    <w:rsid w:val="00F8143C"/>
    <w:rsid w:val="00F8355B"/>
    <w:rsid w:val="00F84C1D"/>
    <w:rsid w:val="00F930A6"/>
    <w:rsid w:val="00F94AA8"/>
    <w:rsid w:val="00F956D9"/>
    <w:rsid w:val="00F95BBE"/>
    <w:rsid w:val="00F97655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D4224"/>
    <w:rsid w:val="00FE21E6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uiPriority w:val="39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  <w:style w:type="character" w:customStyle="1" w:styleId="15pt">
    <w:name w:val="Основной текст + 15 pt"/>
    <w:aliases w:val="Полужирный"/>
    <w:basedOn w:val="ad"/>
    <w:rsid w:val="00947A47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FFFFFF"/>
      <w:lang w:eastAsia="ru-RU" w:bidi="ar-SA"/>
    </w:rPr>
  </w:style>
  <w:style w:type="character" w:customStyle="1" w:styleId="tx1">
    <w:name w:val="tx1"/>
    <w:rsid w:val="00947A47"/>
    <w:rPr>
      <w:b/>
      <w:bCs/>
    </w:rPr>
  </w:style>
  <w:style w:type="paragraph" w:customStyle="1" w:styleId="10">
    <w:name w:val="Абзац списка1"/>
    <w:basedOn w:val="a"/>
    <w:rsid w:val="00BD23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10529</TotalTime>
  <Pages>3</Pages>
  <Words>4991</Words>
  <Characters>2846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719</cp:revision>
  <cp:lastPrinted>2018-08-17T10:34:00Z</cp:lastPrinted>
  <dcterms:created xsi:type="dcterms:W3CDTF">2017-07-28T05:44:00Z</dcterms:created>
  <dcterms:modified xsi:type="dcterms:W3CDTF">2018-09-03T07:57:00Z</dcterms:modified>
</cp:coreProperties>
</file>